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522B" w:rsidRPr="0030522B" w:rsidRDefault="001F5A9C" w:rsidP="00F934E8">
      <w:pPr>
        <w:pStyle w:val="Titre1"/>
        <w:numPr>
          <w:ilvl w:val="0"/>
          <w:numId w:val="0"/>
        </w:numPr>
        <w:spacing w:after="240"/>
        <w:rPr>
          <w:rFonts w:eastAsia="Arial-BoldMT" w:cs="Arial-BoldMT"/>
        </w:rPr>
      </w:pPr>
      <w:r>
        <w:rPr>
          <w:rFonts w:eastAsia="Arial-BoldMT" w:cs="Arial-BoldMT"/>
        </w:rPr>
        <w:t xml:space="preserve">               </w:t>
      </w:r>
      <w:r w:rsidR="00A81C27">
        <w:rPr>
          <w:rFonts w:eastAsia="Arial-BoldMT" w:cs="Arial-BoldMT"/>
        </w:rPr>
        <w:t xml:space="preserve"> </w:t>
      </w:r>
      <w:r w:rsidR="0030522B">
        <w:rPr>
          <w:rFonts w:eastAsia="Arial-BoldMT" w:cs="Arial-BoldMT"/>
        </w:rPr>
        <w:t>3</w:t>
      </w:r>
      <w:r w:rsidR="0030522B" w:rsidRPr="0030522B">
        <w:rPr>
          <w:rFonts w:eastAsia="Arial-BoldMT" w:cs="Arial-BoldMT"/>
          <w:vertAlign w:val="superscript"/>
        </w:rPr>
        <w:t>ième</w:t>
      </w:r>
      <w:r w:rsidR="0030522B">
        <w:rPr>
          <w:rFonts w:eastAsia="Arial-BoldMT" w:cs="Arial-BoldMT"/>
        </w:rPr>
        <w:t xml:space="preserve"> Conférence Régionale de la Forê</w:t>
      </w:r>
      <w:r w:rsidR="00A81C27">
        <w:rPr>
          <w:rFonts w:eastAsia="Arial-BoldMT" w:cs="Arial-BoldMT"/>
        </w:rPr>
        <w:t>t - atelier 1</w:t>
      </w:r>
    </w:p>
    <w:p w:rsidR="00F934E8" w:rsidRPr="004D00E2" w:rsidRDefault="00AD13B5" w:rsidP="00F934E8">
      <w:pPr>
        <w:pStyle w:val="Titre1"/>
        <w:spacing w:after="240"/>
        <w:ind w:left="431" w:hanging="431"/>
        <w:jc w:val="center"/>
        <w:rPr>
          <w:i/>
        </w:rPr>
      </w:pPr>
      <w:r w:rsidRPr="004D00E2">
        <w:rPr>
          <w:i/>
        </w:rPr>
        <w:t xml:space="preserve">Le prix de mon arbre : </w:t>
      </w:r>
    </w:p>
    <w:p w:rsidR="00C80E83" w:rsidRPr="004D00E2" w:rsidRDefault="00AD13B5" w:rsidP="00C80E83">
      <w:pPr>
        <w:pStyle w:val="Titre1"/>
        <w:spacing w:after="240"/>
        <w:ind w:left="431" w:hanging="431"/>
        <w:jc w:val="center"/>
        <w:rPr>
          <w:b w:val="0"/>
          <w:i/>
        </w:rPr>
      </w:pPr>
      <w:r w:rsidRPr="004D00E2">
        <w:rPr>
          <w:b w:val="0"/>
          <w:i/>
        </w:rPr>
        <w:t>vers une sylviculture de production du pin d'</w:t>
      </w:r>
      <w:r w:rsidR="004D00E2">
        <w:rPr>
          <w:b w:val="0"/>
          <w:i/>
        </w:rPr>
        <w:t>A</w:t>
      </w:r>
      <w:r w:rsidRPr="004D00E2">
        <w:rPr>
          <w:b w:val="0"/>
          <w:i/>
        </w:rPr>
        <w:t>lep</w:t>
      </w:r>
    </w:p>
    <w:p w:rsidR="00C80E83" w:rsidRDefault="00C80E83" w:rsidP="00C80E83">
      <w:pPr>
        <w:pStyle w:val="Corpsdetexte"/>
        <w:jc w:val="center"/>
        <w:rPr>
          <w:rFonts w:ascii="Arial" w:hAnsi="Arial"/>
        </w:rPr>
      </w:pPr>
      <w:bookmarkStart w:id="0" w:name="_GoBack"/>
      <w:bookmarkEnd w:id="0"/>
      <w:r w:rsidRPr="00C80E83">
        <w:rPr>
          <w:rFonts w:ascii="Arial" w:hAnsi="Arial"/>
        </w:rPr>
        <w:t xml:space="preserve">par </w:t>
      </w:r>
      <w:r>
        <w:rPr>
          <w:rFonts w:ascii="Arial" w:hAnsi="Arial"/>
        </w:rPr>
        <w:t xml:space="preserve"> Gérard Gautier</w:t>
      </w:r>
    </w:p>
    <w:p w:rsidR="00C80E83" w:rsidRPr="00C80E83" w:rsidRDefault="00C80E83" w:rsidP="00C80E83">
      <w:pPr>
        <w:pStyle w:val="Corpsdetexte"/>
        <w:jc w:val="center"/>
        <w:rPr>
          <w:rFonts w:ascii="Arial" w:hAnsi="Arial"/>
        </w:rPr>
      </w:pPr>
      <w:r>
        <w:rPr>
          <w:rFonts w:ascii="Arial" w:hAnsi="Arial"/>
        </w:rPr>
        <w:t>Président du Syndicat des propriétaires fore</w:t>
      </w:r>
      <w:r w:rsidR="004D00E2">
        <w:rPr>
          <w:rFonts w:ascii="Arial" w:hAnsi="Arial"/>
        </w:rPr>
        <w:t>stiers sylviculteur des Bouches-</w:t>
      </w:r>
      <w:r>
        <w:rPr>
          <w:rFonts w:ascii="Arial" w:hAnsi="Arial"/>
        </w:rPr>
        <w:t>du</w:t>
      </w:r>
      <w:r w:rsidR="004D00E2">
        <w:rPr>
          <w:rFonts w:ascii="Arial" w:hAnsi="Arial"/>
        </w:rPr>
        <w:t>-</w:t>
      </w:r>
      <w:r>
        <w:rPr>
          <w:rFonts w:ascii="Arial" w:hAnsi="Arial"/>
        </w:rPr>
        <w:t>Rhône</w:t>
      </w:r>
    </w:p>
    <w:p w:rsidR="00F934E8" w:rsidRPr="00F934E8" w:rsidRDefault="00F934E8" w:rsidP="00F934E8">
      <w:pPr>
        <w:pStyle w:val="Corpsdetexte"/>
        <w:spacing w:before="240" w:after="240"/>
      </w:pPr>
    </w:p>
    <w:p w:rsidR="00B749EB" w:rsidRPr="0091197E" w:rsidRDefault="0091197E" w:rsidP="004D00E2">
      <w:r w:rsidRPr="0091197E">
        <w:t>Pour que la forêt puisse rendre les meilleurs services</w:t>
      </w:r>
      <w:r>
        <w:t xml:space="preserve"> environnementaux et </w:t>
      </w:r>
      <w:r w:rsidR="002A5B51">
        <w:t>autres, il</w:t>
      </w:r>
      <w:r>
        <w:t xml:space="preserve"> faut qu’elle soit </w:t>
      </w:r>
      <w:r w:rsidRPr="002A5B51">
        <w:rPr>
          <w:b/>
        </w:rPr>
        <w:t>prospère et bien gérée</w:t>
      </w:r>
      <w:r>
        <w:t xml:space="preserve">, c’est en ce sens que la réflexion du syndicat </w:t>
      </w:r>
      <w:r w:rsidR="002A5B51">
        <w:t xml:space="preserve">des propriétaires forestiers des Bouches du Rhône  </w:t>
      </w:r>
      <w:r>
        <w:t>sur le « </w:t>
      </w:r>
      <w:r w:rsidRPr="002A5B51">
        <w:rPr>
          <w:b/>
        </w:rPr>
        <w:t>prix de mon arbre </w:t>
      </w:r>
      <w:r>
        <w:t>» a tout son sens ici….dans ce débat</w:t>
      </w:r>
      <w:r w:rsidR="00434628">
        <w:t xml:space="preserve"> sur les PSE.</w:t>
      </w:r>
    </w:p>
    <w:p w:rsidR="002A5B51" w:rsidRDefault="00AD13B5" w:rsidP="004D00E2">
      <w:r w:rsidRPr="00A81C27">
        <w:t xml:space="preserve">Sous le nom de « Prix de </w:t>
      </w:r>
      <w:r w:rsidR="00434628">
        <w:t xml:space="preserve">mon </w:t>
      </w:r>
      <w:r w:rsidRPr="00A81C27">
        <w:t xml:space="preserve">Arbre », </w:t>
      </w:r>
      <w:r w:rsidR="002A5B51">
        <w:t>nous avons</w:t>
      </w:r>
      <w:r w:rsidRPr="00A81C27">
        <w:t xml:space="preserve"> initié une réflexion sur les relations entre</w:t>
      </w:r>
      <w:r w:rsidR="002A5B51">
        <w:t> :</w:t>
      </w:r>
    </w:p>
    <w:p w:rsidR="002A5B51" w:rsidRPr="002A5B51" w:rsidRDefault="00AD13B5" w:rsidP="004D00E2">
      <w:pPr>
        <w:pStyle w:val="Paragraphedeliste"/>
        <w:numPr>
          <w:ilvl w:val="0"/>
          <w:numId w:val="6"/>
        </w:numPr>
      </w:pPr>
      <w:r w:rsidRPr="002A5B51">
        <w:t xml:space="preserve">les revenus forestiers, </w:t>
      </w:r>
    </w:p>
    <w:p w:rsidR="002A5B51" w:rsidRPr="002A5B51" w:rsidRDefault="002A5B51" w:rsidP="004D00E2">
      <w:pPr>
        <w:pStyle w:val="Paragraphedeliste"/>
        <w:numPr>
          <w:ilvl w:val="0"/>
          <w:numId w:val="6"/>
        </w:numPr>
      </w:pPr>
      <w:r w:rsidRPr="002A5B51">
        <w:t>-</w:t>
      </w:r>
      <w:r w:rsidR="00AD13B5" w:rsidRPr="002A5B51">
        <w:t xml:space="preserve">les coûts de la gestion forestière </w:t>
      </w:r>
    </w:p>
    <w:p w:rsidR="00AD13B5" w:rsidRPr="002A5B51" w:rsidRDefault="002A5B51" w:rsidP="004D00E2">
      <w:pPr>
        <w:pStyle w:val="Paragraphedeliste"/>
        <w:numPr>
          <w:ilvl w:val="0"/>
          <w:numId w:val="6"/>
        </w:numPr>
      </w:pPr>
      <w:r w:rsidRPr="002A5B51">
        <w:t>-</w:t>
      </w:r>
      <w:r w:rsidR="00AD13B5" w:rsidRPr="002A5B51">
        <w:t xml:space="preserve">et la durabilité des pratiques. </w:t>
      </w:r>
    </w:p>
    <w:p w:rsidR="00434628" w:rsidRDefault="00A81C27" w:rsidP="004D00E2">
      <w:r w:rsidRPr="00EF1F97">
        <w:t xml:space="preserve">Le sujet de la sylviculture avait été à plusieurs reprises abordé  lors des réunions de préparation de la candidature de notre région PACA au réseau international des </w:t>
      </w:r>
      <w:r w:rsidRPr="002A5B51">
        <w:rPr>
          <w:b/>
        </w:rPr>
        <w:t>« Forêts Modèles </w:t>
      </w:r>
      <w:r w:rsidRPr="00EF1F97">
        <w:t>».</w:t>
      </w:r>
      <w:r w:rsidR="002A5B51">
        <w:t xml:space="preserve">  </w:t>
      </w:r>
    </w:p>
    <w:p w:rsidR="00A81C27" w:rsidRPr="002A5B51" w:rsidRDefault="00A81C27" w:rsidP="004D00E2">
      <w:r w:rsidRPr="00EF1F97">
        <w:t xml:space="preserve">Nous avons alors pensé  qu’il </w:t>
      </w:r>
      <w:r w:rsidR="002A5B51">
        <w:t>était</w:t>
      </w:r>
      <w:r w:rsidRPr="00EF1F97">
        <w:t xml:space="preserve"> du rôle de notre syndicat,  </w:t>
      </w:r>
      <w:r w:rsidRPr="002A5B51">
        <w:t>d’engager un débat sur l’impérieuse nécessité de trouver un équilibre économique à notre production .</w:t>
      </w:r>
    </w:p>
    <w:p w:rsidR="00A81C27" w:rsidRDefault="00A81C27" w:rsidP="004D00E2">
      <w:r w:rsidRPr="000F43D4">
        <w:t>Mais, parler de sylviculture nous a fait aussi aborder la question : sommes-nous des « sylviculteurs producteurs » ?</w:t>
      </w:r>
    </w:p>
    <w:p w:rsidR="0091197E" w:rsidRPr="00891B52" w:rsidRDefault="0091197E" w:rsidP="004D00E2">
      <w:r w:rsidRPr="00891B52">
        <w:t>Notre syndicat porte le nom de « Propriétaires forestiers sylviculteurs »,</w:t>
      </w:r>
    </w:p>
    <w:p w:rsidR="002A5B51" w:rsidRDefault="002A5B51" w:rsidP="004D00E2">
      <w:r w:rsidRPr="002A5B51">
        <w:t>Mais</w:t>
      </w:r>
      <w:r w:rsidR="0091197E" w:rsidRPr="002A5B51">
        <w:t xml:space="preserve"> ou est la sylviculture dans notre gestion forestière </w:t>
      </w:r>
      <w:r w:rsidR="0091197E" w:rsidRPr="00891B52">
        <w:t xml:space="preserve">: </w:t>
      </w:r>
    </w:p>
    <w:p w:rsidR="002A5B51" w:rsidRDefault="0091197E" w:rsidP="004D00E2">
      <w:r w:rsidRPr="00891B52">
        <w:t xml:space="preserve">le petit Robert définit la sylviculture comme « l’art de cultiver et d’exploiter les forêts »,nous avons tous depuis plusieurs années oublié la culture. </w:t>
      </w:r>
    </w:p>
    <w:p w:rsidR="0091197E" w:rsidRPr="002A5B51" w:rsidRDefault="0091197E" w:rsidP="004D00E2">
      <w:r w:rsidRPr="00891B52">
        <w:t>La plus part de nos P</w:t>
      </w:r>
      <w:r w:rsidR="002A5B51">
        <w:t xml:space="preserve">lans </w:t>
      </w:r>
      <w:r w:rsidRPr="00891B52">
        <w:t>S</w:t>
      </w:r>
      <w:r w:rsidR="002A5B51">
        <w:t xml:space="preserve">imples de </w:t>
      </w:r>
      <w:r w:rsidRPr="00891B52">
        <w:t>G</w:t>
      </w:r>
      <w:r w:rsidR="002A5B51">
        <w:t xml:space="preserve">estion </w:t>
      </w:r>
      <w:r w:rsidRPr="00891B52">
        <w:t xml:space="preserve"> décrivent le plus </w:t>
      </w:r>
      <w:r w:rsidRPr="002A5B51">
        <w:t>« simplement »</w:t>
      </w:r>
      <w:r w:rsidRPr="00891B52">
        <w:t xml:space="preserve"> possible  l’exploitation de nos forêts !!! </w:t>
      </w:r>
      <w:r>
        <w:t>les programmes de coupes</w:t>
      </w:r>
      <w:r w:rsidRPr="002A5B51">
        <w:t>…..</w:t>
      </w:r>
      <w:r w:rsidR="002A5B51" w:rsidRPr="002A5B51">
        <w:t>Il en est quasiment de même pour la forêt publique.</w:t>
      </w:r>
    </w:p>
    <w:p w:rsidR="0091197E" w:rsidRDefault="0091197E" w:rsidP="004D00E2">
      <w:r w:rsidRPr="00891B52">
        <w:t>Ce</w:t>
      </w:r>
      <w:r w:rsidR="002A5B51">
        <w:t>ci</w:t>
      </w:r>
      <w:r w:rsidRPr="00891B52">
        <w:t xml:space="preserve"> n’est pas une critique</w:t>
      </w:r>
      <w:r w:rsidR="002A5B51">
        <w:t>,</w:t>
      </w:r>
      <w:r w:rsidRPr="00891B52">
        <w:t xml:space="preserve"> c’est le constat d’une dérive , conséquence de la  dégradation progressive du marché et de l’impossibilité de pouvoir  faire mieux .</w:t>
      </w:r>
    </w:p>
    <w:p w:rsidR="002A5B51" w:rsidRDefault="002A5B51" w:rsidP="004D00E2"/>
    <w:p w:rsidR="004C4AE1" w:rsidRDefault="00A81C27" w:rsidP="004D00E2">
      <w:r w:rsidRPr="00EF1F97">
        <w:t xml:space="preserve">Dans notre région (réputée non productive), parler de « sylviculteurs producteurs » </w:t>
      </w:r>
      <w:r w:rsidRPr="002A5B51">
        <w:rPr>
          <w:b/>
        </w:rPr>
        <w:t xml:space="preserve">pourrait faire </w:t>
      </w:r>
      <w:r w:rsidR="0091197E" w:rsidRPr="002A5B51">
        <w:rPr>
          <w:b/>
        </w:rPr>
        <w:t>sourire</w:t>
      </w:r>
      <w:r w:rsidR="0091197E" w:rsidRPr="00EF1F97">
        <w:t xml:space="preserve">. </w:t>
      </w:r>
    </w:p>
    <w:p w:rsidR="00263709" w:rsidRDefault="0091197E" w:rsidP="004D00E2">
      <w:r w:rsidRPr="00EF1F97">
        <w:t>Et</w:t>
      </w:r>
      <w:r w:rsidR="00A81C27" w:rsidRPr="00EF1F97">
        <w:t xml:space="preserve"> pourtant, tout comme la question </w:t>
      </w:r>
      <w:r w:rsidR="00A81C27" w:rsidRPr="00263709">
        <w:rPr>
          <w:b/>
        </w:rPr>
        <w:t>« faut-il réhabiliter le pin d’Alep ? </w:t>
      </w:r>
      <w:r w:rsidR="00A81C27" w:rsidRPr="00EF1F97">
        <w:t xml:space="preserve">», thème de notre AG de 2011 à Vauvenargues avait fait sourire,  </w:t>
      </w:r>
    </w:p>
    <w:p w:rsidR="00A81C27" w:rsidRDefault="00A81C27" w:rsidP="004D00E2">
      <w:pPr>
        <w:rPr>
          <w:b/>
        </w:rPr>
      </w:pPr>
      <w:r w:rsidRPr="00263709">
        <w:rPr>
          <w:b/>
        </w:rPr>
        <w:t>ce débat a démontré que la sylviculture avait toute sa place dans notre département, encore faut il s’en donner les moyens !!!</w:t>
      </w:r>
    </w:p>
    <w:p w:rsidR="00263709" w:rsidRPr="004C4AE1" w:rsidRDefault="00263709" w:rsidP="004D00E2">
      <w:r w:rsidRPr="00EF1F97">
        <w:t>Sortir plus de bois de nos massifs</w:t>
      </w:r>
      <w:r>
        <w:t>, a demandé le PPRDF</w:t>
      </w:r>
      <w:r w:rsidR="004C4AE1">
        <w:t xml:space="preserve"> :   </w:t>
      </w:r>
      <w:r w:rsidRPr="00263709">
        <w:rPr>
          <w:b/>
        </w:rPr>
        <w:t xml:space="preserve">mais à quel prix ? </w:t>
      </w:r>
    </w:p>
    <w:p w:rsidR="00A81C27" w:rsidRPr="00263709" w:rsidRDefault="00A81C27" w:rsidP="004D00E2">
      <w:pPr>
        <w:rPr>
          <w:b/>
        </w:rPr>
      </w:pPr>
      <w:r w:rsidRPr="00EF1F97">
        <w:t xml:space="preserve">Parmi les critères retenus comme étant un facteur déterminant de mobilisation, </w:t>
      </w:r>
      <w:r w:rsidRPr="00263709">
        <w:rPr>
          <w:b/>
        </w:rPr>
        <w:t>le prix auquel le bois est acheté au propriétaire forestier n’a jamais été mis en équation.</w:t>
      </w:r>
    </w:p>
    <w:p w:rsidR="00A81C27" w:rsidRPr="00EF1F97" w:rsidRDefault="00A81C27" w:rsidP="004D00E2">
      <w:r w:rsidRPr="00EF1F97">
        <w:t>Le prix proposé au propriétaire forestier est aujourd’hui un prix résiduel, une fois enlevés les coûts habituellement pris en compte par nos techniciens forestiers :</w:t>
      </w:r>
    </w:p>
    <w:p w:rsidR="00A81C27" w:rsidRPr="00EF1F97" w:rsidRDefault="00A81C27" w:rsidP="004D00E2">
      <w:pPr>
        <w:pStyle w:val="Paragraphedeliste"/>
        <w:numPr>
          <w:ilvl w:val="0"/>
          <w:numId w:val="7"/>
        </w:numPr>
      </w:pPr>
      <w:r w:rsidRPr="00EF1F97">
        <w:t xml:space="preserve">le coût du bûcheron, </w:t>
      </w:r>
    </w:p>
    <w:p w:rsidR="00A81C27" w:rsidRPr="00EF1F97" w:rsidRDefault="00A81C27" w:rsidP="004D00E2">
      <w:pPr>
        <w:pStyle w:val="Paragraphedeliste"/>
        <w:numPr>
          <w:ilvl w:val="0"/>
          <w:numId w:val="7"/>
        </w:numPr>
      </w:pPr>
      <w:r w:rsidRPr="00EF1F97">
        <w:t xml:space="preserve">le coût du débardage </w:t>
      </w:r>
    </w:p>
    <w:p w:rsidR="00A81C27" w:rsidRPr="00EF1F97" w:rsidRDefault="00A81C27" w:rsidP="004D00E2">
      <w:pPr>
        <w:pStyle w:val="Paragraphedeliste"/>
        <w:numPr>
          <w:ilvl w:val="0"/>
          <w:numId w:val="7"/>
        </w:numPr>
      </w:pPr>
      <w:r w:rsidRPr="00EF1F97">
        <w:t xml:space="preserve">le coût du transport </w:t>
      </w:r>
    </w:p>
    <w:p w:rsidR="00A81C27" w:rsidRPr="00EF1F97" w:rsidRDefault="00A81C27" w:rsidP="004D00E2">
      <w:r w:rsidRPr="00EF1F97">
        <w:lastRenderedPageBreak/>
        <w:t>et bien sûr les marges de chacun des acteurs…</w:t>
      </w:r>
    </w:p>
    <w:p w:rsidR="00A81C27" w:rsidRPr="00263709" w:rsidRDefault="00A81C27" w:rsidP="004D00E2">
      <w:pPr>
        <w:rPr>
          <w:b/>
        </w:rPr>
      </w:pPr>
      <w:r w:rsidRPr="00263709">
        <w:rPr>
          <w:b/>
        </w:rPr>
        <w:t>Mais ce prix résiduel  est-il assez attractif pour permettre la décision du propriétaire de passer à l’acte ?</w:t>
      </w:r>
    </w:p>
    <w:p w:rsidR="00A81C27" w:rsidRPr="00263709" w:rsidRDefault="00263709" w:rsidP="004D00E2">
      <w:pPr>
        <w:rPr>
          <w:b/>
        </w:rPr>
      </w:pPr>
      <w:r>
        <w:t>Evoquer le prix d’achat du bois</w:t>
      </w:r>
      <w:r w:rsidR="00A81C27" w:rsidRPr="000F43D4">
        <w:t>,</w:t>
      </w:r>
      <w:r>
        <w:t xml:space="preserve"> </w:t>
      </w:r>
      <w:r w:rsidR="00A81C27" w:rsidRPr="00263709">
        <w:rPr>
          <w:b/>
        </w:rPr>
        <w:t>ce n’est pas parler de « profits »</w:t>
      </w:r>
      <w:r w:rsidR="00A81C27" w:rsidRPr="000F43D4">
        <w:t xml:space="preserve"> mais simplement de </w:t>
      </w:r>
      <w:r w:rsidR="00A81C27" w:rsidRPr="00263709">
        <w:rPr>
          <w:b/>
        </w:rPr>
        <w:t>moyens</w:t>
      </w:r>
      <w:r w:rsidR="00A81C27" w:rsidRPr="000F43D4">
        <w:t xml:space="preserve"> pour assurer une véritable  </w:t>
      </w:r>
      <w:r w:rsidR="00A81C27" w:rsidRPr="00263709">
        <w:rPr>
          <w:b/>
        </w:rPr>
        <w:t xml:space="preserve">gestion durable de nos forêts en intégrant un facteur nouveau qu’est la reconstitution de la forêt face aux nouvelles demandes qui se dessinent !!!!! </w:t>
      </w:r>
    </w:p>
    <w:p w:rsidR="004C4AE1" w:rsidRDefault="00A81C27" w:rsidP="004D00E2">
      <w:pPr>
        <w:rPr>
          <w:b/>
        </w:rPr>
      </w:pPr>
      <w:r w:rsidRPr="00263709">
        <w:rPr>
          <w:b/>
        </w:rPr>
        <w:t>Il nous faut donc préparer l’avenir et arrêter de ne faire que de l’exploitation "au fil de l'eau".</w:t>
      </w:r>
    </w:p>
    <w:p w:rsidR="004C4AE1" w:rsidRDefault="00E94D5E" w:rsidP="004D00E2">
      <w:pPr>
        <w:rPr>
          <w:b/>
        </w:rPr>
      </w:pPr>
      <w:r w:rsidRPr="00E94D5E">
        <w:t xml:space="preserve">La demande en bois </w:t>
      </w:r>
      <w:r w:rsidR="00263709">
        <w:t>doit</w:t>
      </w:r>
      <w:r w:rsidRPr="00E94D5E">
        <w:t xml:space="preserve"> augmenter au vu des utilisations nouvelles :</w:t>
      </w:r>
    </w:p>
    <w:p w:rsidR="00263709" w:rsidRPr="004D00E2" w:rsidRDefault="00E94D5E" w:rsidP="004D00E2">
      <w:pPr>
        <w:pStyle w:val="Paragraphedeliste"/>
        <w:numPr>
          <w:ilvl w:val="0"/>
          <w:numId w:val="8"/>
        </w:numPr>
        <w:rPr>
          <w:b/>
        </w:rPr>
      </w:pPr>
      <w:r w:rsidRPr="00E94D5E">
        <w:t>bois d’œuvre,</w:t>
      </w:r>
      <w:r w:rsidR="00263709">
        <w:t xml:space="preserve"> </w:t>
      </w:r>
    </w:p>
    <w:p w:rsidR="004C4AE1" w:rsidRDefault="00E94D5E" w:rsidP="004D00E2">
      <w:pPr>
        <w:pStyle w:val="Paragraphedeliste"/>
        <w:numPr>
          <w:ilvl w:val="0"/>
          <w:numId w:val="8"/>
        </w:numPr>
      </w:pPr>
      <w:r w:rsidRPr="00E94D5E">
        <w:t>bois énergie,</w:t>
      </w:r>
    </w:p>
    <w:p w:rsidR="00263709" w:rsidRDefault="00E94D5E" w:rsidP="004D00E2">
      <w:pPr>
        <w:pStyle w:val="Paragraphedeliste"/>
        <w:numPr>
          <w:ilvl w:val="0"/>
          <w:numId w:val="8"/>
        </w:numPr>
      </w:pPr>
      <w:r w:rsidRPr="00E94D5E">
        <w:t>chimie verte …..</w:t>
      </w:r>
    </w:p>
    <w:p w:rsidR="004C4AE1" w:rsidRPr="004D00E2" w:rsidRDefault="004C4AE1" w:rsidP="004D00E2">
      <w:pPr>
        <w:spacing w:before="240" w:after="240" w:line="360" w:lineRule="auto"/>
        <w:rPr>
          <w:rFonts w:ascii="Arial" w:eastAsia="Arial-BoldMT" w:hAnsi="Arial" w:cs="Arial-BoldMT"/>
        </w:rPr>
      </w:pPr>
      <w:r>
        <w:rPr>
          <w:rFonts w:ascii="Arial" w:eastAsia="Arial-BoldMT" w:hAnsi="Arial" w:cs="Arial-BoldMT"/>
        </w:rPr>
        <w:t>sans oublier l’utilisation  traditionnelle du bois  de papeterie……….</w:t>
      </w:r>
    </w:p>
    <w:p w:rsidR="00E94D5E" w:rsidRPr="00E94D5E" w:rsidRDefault="00E94D5E" w:rsidP="004D00E2">
      <w:r w:rsidRPr="00263709">
        <w:rPr>
          <w:b/>
        </w:rPr>
        <w:t>Il est temps de penser</w:t>
      </w:r>
      <w:r w:rsidR="00263709" w:rsidRPr="00263709">
        <w:rPr>
          <w:b/>
        </w:rPr>
        <w:t xml:space="preserve"> et d’imaginer nos forêts </w:t>
      </w:r>
      <w:r w:rsidRPr="00263709">
        <w:rPr>
          <w:b/>
        </w:rPr>
        <w:t>après exploitation</w:t>
      </w:r>
      <w:r w:rsidRPr="00E94D5E">
        <w:t>.</w:t>
      </w:r>
    </w:p>
    <w:p w:rsidR="00263709" w:rsidRDefault="00E94D5E" w:rsidP="004D00E2">
      <w:r w:rsidRPr="00E94D5E">
        <w:t xml:space="preserve">Réfléchir au </w:t>
      </w:r>
      <w:r w:rsidR="00434628">
        <w:t>« </w:t>
      </w:r>
      <w:r w:rsidRPr="00E94D5E">
        <w:t xml:space="preserve">prix de </w:t>
      </w:r>
      <w:r w:rsidR="00434628">
        <w:t xml:space="preserve">mon </w:t>
      </w:r>
      <w:r w:rsidRPr="00E94D5E">
        <w:t>arbre</w:t>
      </w:r>
      <w:r w:rsidR="00434628">
        <w:t> »</w:t>
      </w:r>
      <w:r w:rsidRPr="00E94D5E">
        <w:t xml:space="preserve">, c'est chercher à définir ce qu'est le juste prix des bois. </w:t>
      </w:r>
    </w:p>
    <w:p w:rsidR="00E94D5E" w:rsidRPr="00434628" w:rsidRDefault="00E94D5E" w:rsidP="004D00E2">
      <w:pPr>
        <w:rPr>
          <w:b/>
        </w:rPr>
      </w:pPr>
      <w:r w:rsidRPr="00E94D5E">
        <w:t>Non pas le juste prix du</w:t>
      </w:r>
      <w:r w:rsidR="00263709">
        <w:t xml:space="preserve"> simple </w:t>
      </w:r>
      <w:r w:rsidRPr="00E94D5E">
        <w:t xml:space="preserve"> point de vue de l'acheteur mais le juste prix du point de vue</w:t>
      </w:r>
      <w:r w:rsidR="00263709">
        <w:t xml:space="preserve"> </w:t>
      </w:r>
      <w:r w:rsidR="000A3037">
        <w:t xml:space="preserve">de l’acheteur et </w:t>
      </w:r>
      <w:r w:rsidRPr="00E94D5E">
        <w:t xml:space="preserve"> du propriétaire</w:t>
      </w:r>
      <w:r w:rsidR="000A3037">
        <w:t> :</w:t>
      </w:r>
      <w:r w:rsidRPr="00E94D5E">
        <w:t xml:space="preserve"> </w:t>
      </w:r>
      <w:r w:rsidRPr="00434628">
        <w:rPr>
          <w:b/>
        </w:rPr>
        <w:t xml:space="preserve">producteur de ces bois qui </w:t>
      </w:r>
      <w:r w:rsidR="00263709" w:rsidRPr="00434628">
        <w:rPr>
          <w:b/>
        </w:rPr>
        <w:t xml:space="preserve">doit </w:t>
      </w:r>
      <w:r w:rsidRPr="00434628">
        <w:rPr>
          <w:b/>
        </w:rPr>
        <w:t xml:space="preserve"> réinvestir dans son capital forestier.</w:t>
      </w:r>
    </w:p>
    <w:p w:rsidR="00E94D5E" w:rsidRPr="00E94D5E" w:rsidRDefault="00E94D5E" w:rsidP="004D00E2">
      <w:r w:rsidRPr="00E94D5E">
        <w:t>Cette réflexion a été menée au sein d'un groupe de travail piloté par quelques propriétaires</w:t>
      </w:r>
      <w:r w:rsidR="00263709">
        <w:t xml:space="preserve"> forestiers et</w:t>
      </w:r>
      <w:r w:rsidRPr="00E94D5E">
        <w:t xml:space="preserve"> appuyé par </w:t>
      </w:r>
      <w:r w:rsidR="00263709">
        <w:t>l’</w:t>
      </w:r>
      <w:r w:rsidR="00263709" w:rsidRPr="00E94D5E">
        <w:t>Association des communes forestières des Bouches du Rhône</w:t>
      </w:r>
      <w:r w:rsidR="00263709">
        <w:t>,</w:t>
      </w:r>
      <w:r w:rsidR="00263709" w:rsidRPr="00E94D5E">
        <w:t xml:space="preserve"> </w:t>
      </w:r>
      <w:r w:rsidR="00263709">
        <w:t xml:space="preserve">la </w:t>
      </w:r>
      <w:r w:rsidRPr="00E94D5E">
        <w:t>Coopérative Provence Forêt</w:t>
      </w:r>
      <w:r w:rsidR="00263709">
        <w:t xml:space="preserve"> mais aussi les bureaux d’étude </w:t>
      </w:r>
      <w:r w:rsidRPr="00E94D5E">
        <w:t xml:space="preserve"> </w:t>
      </w:r>
      <w:proofErr w:type="spellStart"/>
      <w:r w:rsidRPr="00E94D5E">
        <w:t>Avisylva</w:t>
      </w:r>
      <w:proofErr w:type="spellEnd"/>
      <w:r w:rsidRPr="00E94D5E">
        <w:t>, et Alcina</w:t>
      </w:r>
      <w:r w:rsidR="00263709">
        <w:t>.</w:t>
      </w:r>
    </w:p>
    <w:p w:rsidR="00E94D5E" w:rsidRDefault="00263709" w:rsidP="004D00E2">
      <w:r>
        <w:t>L</w:t>
      </w:r>
      <w:r w:rsidRPr="00E94D5E">
        <w:t xml:space="preserve">'association des communes forestières </w:t>
      </w:r>
      <w:r>
        <w:t xml:space="preserve">et </w:t>
      </w:r>
      <w:r w:rsidR="00E94D5E" w:rsidRPr="00E94D5E">
        <w:t xml:space="preserve">Alcina </w:t>
      </w:r>
      <w:r>
        <w:t>ont pris une part importante dans cette réflexion et ensemble , nous avons décidé de l’</w:t>
      </w:r>
      <w:r w:rsidR="00E94D5E" w:rsidRPr="00E94D5E">
        <w:t>appliqu</w:t>
      </w:r>
      <w:r w:rsidR="004C4AE1">
        <w:t>er</w:t>
      </w:r>
      <w:r w:rsidR="00E94D5E" w:rsidRPr="00E94D5E">
        <w:t xml:space="preserve"> aux futaies de pin d'</w:t>
      </w:r>
      <w:proofErr w:type="spellStart"/>
      <w:r w:rsidR="00E94D5E" w:rsidRPr="00E94D5E">
        <w:t>alep</w:t>
      </w:r>
      <w:proofErr w:type="spellEnd"/>
      <w:r w:rsidR="00E94D5E" w:rsidRPr="00E94D5E">
        <w:t xml:space="preserve">, formation dominante du département des Bouches-du-Rhône. </w:t>
      </w:r>
    </w:p>
    <w:p w:rsidR="00263709" w:rsidRDefault="00263709" w:rsidP="004D00E2"/>
    <w:p w:rsidR="00263709" w:rsidRDefault="00E94D5E" w:rsidP="004D00E2">
      <w:r w:rsidRPr="00E94D5E">
        <w:t>Pourquoi s'occuper du pin d'</w:t>
      </w:r>
      <w:proofErr w:type="spellStart"/>
      <w:r w:rsidRPr="00E94D5E">
        <w:t>alep</w:t>
      </w:r>
      <w:proofErr w:type="spellEnd"/>
      <w:r w:rsidRPr="00E94D5E">
        <w:t> ?</w:t>
      </w:r>
    </w:p>
    <w:p w:rsidR="00E94D5E" w:rsidRPr="00263709" w:rsidRDefault="00E94D5E" w:rsidP="004D00E2">
      <w:pPr>
        <w:rPr>
          <w:b/>
          <w:i/>
        </w:rPr>
      </w:pPr>
      <w:r w:rsidRPr="00263709">
        <w:t>La raison première est méthodologique. Nous disposions de données écologiques et économiques sur le pin d'</w:t>
      </w:r>
      <w:proofErr w:type="spellStart"/>
      <w:r w:rsidRPr="00263709">
        <w:t>alep</w:t>
      </w:r>
      <w:proofErr w:type="spellEnd"/>
      <w:r w:rsidRPr="00263709">
        <w:t xml:space="preserve"> qui ne sont pas disponibles pour </w:t>
      </w:r>
      <w:r w:rsidR="004C4AE1">
        <w:t>les autres espèces</w:t>
      </w:r>
      <w:r w:rsidRPr="00263709">
        <w:t>.</w:t>
      </w:r>
      <w:r w:rsidRPr="00263709">
        <w:br/>
        <w:t>Si certains propriétaires rejettent le pin d'</w:t>
      </w:r>
      <w:proofErr w:type="spellStart"/>
      <w:r w:rsidRPr="00263709">
        <w:t>alep</w:t>
      </w:r>
      <w:proofErr w:type="spellEnd"/>
      <w:r w:rsidRPr="00263709">
        <w:t xml:space="preserve">, il est difficile d'exclure </w:t>
      </w:r>
      <w:r w:rsidR="00A81F01" w:rsidRPr="00263709">
        <w:t>d'une réflexion sur la sylviculture des forêts provençales</w:t>
      </w:r>
      <w:r w:rsidR="00A81F01">
        <w:t xml:space="preserve">, </w:t>
      </w:r>
      <w:r w:rsidRPr="00263709">
        <w:t xml:space="preserve">cette essence occupant la plus grande partie de la surface forestière </w:t>
      </w:r>
    </w:p>
    <w:p w:rsidR="00E94D5E" w:rsidRPr="00E94D5E" w:rsidRDefault="00E94D5E" w:rsidP="004D00E2">
      <w:pPr>
        <w:rPr>
          <w:rFonts w:ascii="Arial" w:hAnsi="Arial"/>
        </w:rPr>
      </w:pPr>
      <w:r w:rsidRPr="00E94D5E">
        <w:rPr>
          <w:rFonts w:ascii="Arial" w:hAnsi="Arial"/>
        </w:rPr>
        <w:t>Cette essence résineuse parfaitement adaptée aux conditions méditerranéennes couvre plus de la moitié des terrains forestiers des Bouches-du-Rhône. Contrairement aux idées reçues et à son nom attribué par un botaniste écossais, elle est originaire de la région et doit son extension actuelle à l'abandon des terres agricoles.</w:t>
      </w:r>
    </w:p>
    <w:p w:rsidR="00E94D5E" w:rsidRPr="00E94D5E" w:rsidRDefault="00E94D5E" w:rsidP="004D00E2">
      <w:pPr>
        <w:rPr>
          <w:rFonts w:ascii="Arial" w:hAnsi="Arial"/>
        </w:rPr>
      </w:pPr>
      <w:r w:rsidRPr="00E94D5E">
        <w:rPr>
          <w:rFonts w:ascii="Arial" w:hAnsi="Arial"/>
        </w:rPr>
        <w:t>Preuve a été faite, à l'occasion de l'assemblée générale 2011</w:t>
      </w:r>
      <w:r>
        <w:rPr>
          <w:rFonts w:ascii="Arial" w:hAnsi="Arial"/>
        </w:rPr>
        <w:t xml:space="preserve"> du syndicat ,</w:t>
      </w:r>
      <w:r w:rsidRPr="00E94D5E">
        <w:rPr>
          <w:rFonts w:ascii="Arial" w:hAnsi="Arial"/>
        </w:rPr>
        <w:t xml:space="preserve"> que son bois est d'une qualité au moins équivalente à celle du pin maritime.</w:t>
      </w:r>
      <w:r>
        <w:rPr>
          <w:rFonts w:ascii="Arial" w:hAnsi="Arial"/>
        </w:rPr>
        <w:t xml:space="preserve"> Voir atelier 2.</w:t>
      </w:r>
    </w:p>
    <w:p w:rsidR="00E94D5E" w:rsidRPr="00A81F01" w:rsidRDefault="00E94D5E" w:rsidP="004D00E2">
      <w:pPr>
        <w:rPr>
          <w:rFonts w:ascii="Arial" w:hAnsi="Arial"/>
          <w:b/>
        </w:rPr>
      </w:pPr>
      <w:r w:rsidRPr="00A81F01">
        <w:rPr>
          <w:rFonts w:ascii="Arial" w:hAnsi="Arial"/>
          <w:b/>
        </w:rPr>
        <w:t>Trois itinéraires techniques de sylviculture ont été proposés dans notre réflexion :</w:t>
      </w:r>
    </w:p>
    <w:p w:rsidR="00A81F01" w:rsidRDefault="00E94D5E" w:rsidP="004D00E2">
      <w:pPr>
        <w:pStyle w:val="Paragraphedeliste"/>
        <w:numPr>
          <w:ilvl w:val="0"/>
          <w:numId w:val="9"/>
        </w:numPr>
      </w:pPr>
      <w:r w:rsidRPr="00E94D5E">
        <w:t xml:space="preserve">cigale, </w:t>
      </w:r>
    </w:p>
    <w:p w:rsidR="004D00E2" w:rsidRDefault="004D00E2" w:rsidP="004D00E2">
      <w:pPr>
        <w:pStyle w:val="Paragraphedeliste"/>
        <w:numPr>
          <w:ilvl w:val="0"/>
          <w:numId w:val="9"/>
        </w:numPr>
      </w:pPr>
      <w:r>
        <w:t xml:space="preserve">à </w:t>
      </w:r>
      <w:r w:rsidR="00E94D5E" w:rsidRPr="00E94D5E">
        <w:t xml:space="preserve">minima </w:t>
      </w:r>
    </w:p>
    <w:p w:rsidR="00E94D5E" w:rsidRDefault="00E94D5E" w:rsidP="004D00E2">
      <w:pPr>
        <w:pStyle w:val="Paragraphedeliste"/>
        <w:numPr>
          <w:ilvl w:val="0"/>
          <w:numId w:val="9"/>
        </w:numPr>
      </w:pPr>
      <w:r w:rsidRPr="00E94D5E">
        <w:t>bois d’œuvre.</w:t>
      </w:r>
    </w:p>
    <w:p w:rsidR="00A81F01" w:rsidRPr="00E94D5E" w:rsidRDefault="00A81F01" w:rsidP="004D00E2"/>
    <w:p w:rsidR="00E94D5E" w:rsidRPr="00EF1F97" w:rsidRDefault="00A81F01" w:rsidP="004D00E2">
      <w:r w:rsidRPr="00A81F01">
        <w:rPr>
          <w:b/>
        </w:rPr>
        <w:t>Ces trois itinéraires techniques</w:t>
      </w:r>
      <w:r>
        <w:t xml:space="preserve"> </w:t>
      </w:r>
      <w:r w:rsidR="00E94D5E" w:rsidRPr="00EF1F97">
        <w:t xml:space="preserve"> ont permis de mettre en évidence les contrastes importants existant en fonction des différentes </w:t>
      </w:r>
      <w:r w:rsidR="00E94D5E" w:rsidRPr="00A81F01">
        <w:rPr>
          <w:b/>
        </w:rPr>
        <w:t>classes de fertilité</w:t>
      </w:r>
      <w:r w:rsidR="00E94D5E" w:rsidRPr="00EF1F97">
        <w:t xml:space="preserve"> des territoires.   </w:t>
      </w:r>
    </w:p>
    <w:p w:rsidR="00E94D5E" w:rsidRPr="00EF1F97" w:rsidRDefault="00E94D5E" w:rsidP="004D00E2">
      <w:r w:rsidRPr="00EF1F97">
        <w:t xml:space="preserve">Comme l’on pouvait s’y attendre, les difficultés de certains de nos massifs apparaissent  de manière plus flagrantes et il est clair que dans les conditions actuelles du marché du bois ,  la </w:t>
      </w:r>
      <w:r w:rsidRPr="00EF1F97">
        <w:lastRenderedPageBreak/>
        <w:t xml:space="preserve">rentabilité de notre sylviculture reste aléatoire, </w:t>
      </w:r>
      <w:r w:rsidR="00A81F01">
        <w:t xml:space="preserve">voire </w:t>
      </w:r>
      <w:r w:rsidRPr="00EF1F97">
        <w:t xml:space="preserve"> même impossible</w:t>
      </w:r>
      <w:r w:rsidR="00A81F01">
        <w:t xml:space="preserve"> dans les zones de classes de fertilité les plus ba</w:t>
      </w:r>
      <w:r w:rsidR="004C4AE1">
        <w:t>s</w:t>
      </w:r>
      <w:r w:rsidR="00A81F01">
        <w:t>ses</w:t>
      </w:r>
      <w:r w:rsidRPr="00EF1F97">
        <w:t>.</w:t>
      </w:r>
    </w:p>
    <w:p w:rsidR="00E94D5E" w:rsidRPr="00A81F01" w:rsidRDefault="00E94D5E" w:rsidP="004D00E2">
      <w:pPr>
        <w:rPr>
          <w:b/>
        </w:rPr>
      </w:pPr>
      <w:r w:rsidRPr="00434628">
        <w:rPr>
          <w:b/>
        </w:rPr>
        <w:t>Par contre</w:t>
      </w:r>
      <w:r w:rsidRPr="00EF1F97">
        <w:t xml:space="preserve"> nous avons été surpris de constater que dans les meilleures zones de fertilité  et dans les meilleurs peuplements, la rentabilisation d’une forêt de pin d’</w:t>
      </w:r>
      <w:proofErr w:type="spellStart"/>
      <w:r w:rsidRPr="00EF1F97">
        <w:t>alep</w:t>
      </w:r>
      <w:proofErr w:type="spellEnd"/>
      <w:r w:rsidRPr="00EF1F97">
        <w:t xml:space="preserve"> n’est pas une utopie dans les mêmes  conditions du marché d</w:t>
      </w:r>
      <w:r w:rsidR="00A81F01">
        <w:t>es</w:t>
      </w:r>
      <w:r w:rsidRPr="00EF1F97">
        <w:t xml:space="preserve"> bois</w:t>
      </w:r>
      <w:r w:rsidR="00A81F01">
        <w:t xml:space="preserve"> </w:t>
      </w:r>
      <w:r w:rsidR="00A81F01" w:rsidRPr="00A81F01">
        <w:rPr>
          <w:b/>
        </w:rPr>
        <w:t>mais pas dans les mêmes conditions d’exploitation</w:t>
      </w:r>
      <w:r w:rsidR="00A81F01">
        <w:rPr>
          <w:b/>
        </w:rPr>
        <w:t xml:space="preserve"> et de destination des bois .</w:t>
      </w:r>
      <w:r w:rsidRPr="00A81F01">
        <w:rPr>
          <w:b/>
        </w:rPr>
        <w:t xml:space="preserve"> </w:t>
      </w:r>
    </w:p>
    <w:p w:rsidR="00E94D5E" w:rsidRPr="00A81F01" w:rsidRDefault="00A81F01" w:rsidP="004D00E2">
      <w:pPr>
        <w:rPr>
          <w:b/>
        </w:rPr>
      </w:pPr>
      <w:r>
        <w:t>En effet</w:t>
      </w:r>
      <w:r w:rsidR="00E94D5E" w:rsidRPr="00EF1F97">
        <w:t xml:space="preserve">, pour parvenir à un taux de rentabilité satisfaisant sur un investissement à très long terme, </w:t>
      </w:r>
      <w:r w:rsidR="00E94D5E" w:rsidRPr="00A81F01">
        <w:rPr>
          <w:b/>
        </w:rPr>
        <w:t>certaines conditions sont requises qui bousculent très fortement l’organisation de la gestion forestière locale :</w:t>
      </w:r>
    </w:p>
    <w:p w:rsidR="00A81F01" w:rsidRDefault="00E94D5E" w:rsidP="00315D93">
      <w:pPr>
        <w:pStyle w:val="Paragraphedeliste"/>
        <w:numPr>
          <w:ilvl w:val="0"/>
          <w:numId w:val="13"/>
        </w:numPr>
      </w:pPr>
      <w:r w:rsidRPr="00315D93">
        <w:rPr>
          <w:b/>
        </w:rPr>
        <w:t>abandonner la vente sur pied</w:t>
      </w:r>
      <w:r w:rsidRPr="00EF1F97">
        <w:t xml:space="preserve"> au profit de la vente bord de route, c’est à dire avoir recours à des entreprises de travaux forestiers et non à des exploitants forestiers…… </w:t>
      </w:r>
      <w:r w:rsidR="00315D93">
        <w:t>afin de </w:t>
      </w:r>
      <w:r w:rsidRPr="00315D93">
        <w:rPr>
          <w:b/>
        </w:rPr>
        <w:t>faire du tri de bois pour valoriser au mieux</w:t>
      </w:r>
      <w:r w:rsidRPr="00EF1F97">
        <w:t xml:space="preserve"> l’ensemble de l’arbre (</w:t>
      </w:r>
      <w:proofErr w:type="spellStart"/>
      <w:r w:rsidRPr="00EF1F97">
        <w:t>cf</w:t>
      </w:r>
      <w:proofErr w:type="spellEnd"/>
      <w:r w:rsidRPr="00EF1F97">
        <w:t xml:space="preserve"> ce que nous avions dit à Vauvenargues :</w:t>
      </w:r>
      <w:r w:rsidR="00315D93">
        <w:t xml:space="preserve"> </w:t>
      </w:r>
      <w:r w:rsidRPr="00EF1F97">
        <w:t>bois d’œuvre,</w:t>
      </w:r>
      <w:r>
        <w:t xml:space="preserve"> </w:t>
      </w:r>
      <w:r w:rsidRPr="00EF1F97">
        <w:t>trituration,</w:t>
      </w:r>
      <w:r w:rsidR="00A81F01" w:rsidRPr="00A81F01">
        <w:t xml:space="preserve"> </w:t>
      </w:r>
      <w:r w:rsidR="00A81F01">
        <w:t xml:space="preserve">bois </w:t>
      </w:r>
      <w:r w:rsidR="00A81F01" w:rsidRPr="00EF1F97">
        <w:t>énergie….).</w:t>
      </w:r>
      <w:r>
        <w:t xml:space="preserve"> </w:t>
      </w:r>
    </w:p>
    <w:p w:rsidR="004D00E2" w:rsidRDefault="00E94D5E" w:rsidP="00315D93">
      <w:pPr>
        <w:pStyle w:val="Paragraphedeliste"/>
        <w:ind w:firstLine="0"/>
        <w:jc w:val="center"/>
      </w:pPr>
      <w:r w:rsidRPr="00A81F01">
        <w:t>Encore faut il que la filière soit organisée pour écouler du bois d’œuvre…..</w:t>
      </w:r>
    </w:p>
    <w:p w:rsidR="00E94D5E" w:rsidRPr="004D00E2" w:rsidRDefault="00E94D5E" w:rsidP="00315D93">
      <w:pPr>
        <w:pStyle w:val="Paragraphedeliste"/>
        <w:numPr>
          <w:ilvl w:val="0"/>
          <w:numId w:val="13"/>
        </w:numPr>
      </w:pPr>
      <w:r w:rsidRPr="00315D93">
        <w:rPr>
          <w:b/>
        </w:rPr>
        <w:t>mieux organiser et mécaniser les coupes</w:t>
      </w:r>
      <w:r w:rsidRPr="004D00E2">
        <w:t>: surface et volumes des chantiers d’ou les regroupements de propriétaires (</w:t>
      </w:r>
      <w:proofErr w:type="spellStart"/>
      <w:r w:rsidRPr="004D00E2">
        <w:t>cf</w:t>
      </w:r>
      <w:proofErr w:type="spellEnd"/>
      <w:r w:rsidRPr="004D00E2">
        <w:t xml:space="preserve"> notre débat de l’an dernier…..)</w:t>
      </w:r>
    </w:p>
    <w:p w:rsidR="00434628" w:rsidRPr="00315D93" w:rsidRDefault="00434628" w:rsidP="00315D93">
      <w:pPr>
        <w:pStyle w:val="Paragraphedeliste"/>
        <w:numPr>
          <w:ilvl w:val="0"/>
          <w:numId w:val="13"/>
        </w:numPr>
        <w:rPr>
          <w:b/>
        </w:rPr>
      </w:pPr>
      <w:r w:rsidRPr="00315D93">
        <w:rPr>
          <w:b/>
        </w:rPr>
        <w:t>améliorer les accès en forêt et la circulation dans les massifs</w:t>
      </w:r>
    </w:p>
    <w:p w:rsidR="00434628" w:rsidRPr="00315D93" w:rsidRDefault="00434628" w:rsidP="00315D93">
      <w:pPr>
        <w:pStyle w:val="Paragraphedeliste"/>
        <w:numPr>
          <w:ilvl w:val="0"/>
          <w:numId w:val="13"/>
        </w:numPr>
        <w:rPr>
          <w:b/>
        </w:rPr>
      </w:pPr>
      <w:r w:rsidRPr="00315D93">
        <w:rPr>
          <w:b/>
        </w:rPr>
        <w:t>réviser le SRGS qui commence à dater et mérite un toilettage moderne</w:t>
      </w:r>
    </w:p>
    <w:p w:rsidR="00315D93" w:rsidRDefault="00315D93" w:rsidP="00315D93">
      <w:pPr>
        <w:rPr>
          <w:b/>
        </w:rPr>
      </w:pPr>
    </w:p>
    <w:p w:rsidR="00A81F01" w:rsidRPr="00315D93" w:rsidRDefault="00315D93" w:rsidP="00315D93">
      <w:pPr>
        <w:rPr>
          <w:b/>
        </w:rPr>
      </w:pPr>
      <w:r w:rsidRPr="00315D93">
        <w:rPr>
          <w:b/>
        </w:rPr>
        <w:t>« </w:t>
      </w:r>
      <w:r w:rsidR="00434628" w:rsidRPr="00315D93">
        <w:rPr>
          <w:b/>
        </w:rPr>
        <w:t>Itinéraire Cigale »</w:t>
      </w:r>
    </w:p>
    <w:p w:rsidR="001F5A9C" w:rsidRPr="00070F91" w:rsidRDefault="001F5A9C" w:rsidP="00315D93">
      <w:pPr>
        <w:rPr>
          <w:u w:val="single"/>
        </w:rPr>
      </w:pPr>
      <w:r w:rsidRPr="00070F91">
        <w:rPr>
          <w:u w:val="single"/>
        </w:rPr>
        <w:t>Se comporter en Cigale n'est jamais rentable à long terme</w:t>
      </w:r>
    </w:p>
    <w:p w:rsidR="001F5A9C" w:rsidRPr="00B749EB" w:rsidRDefault="004C4AE1" w:rsidP="00315D93">
      <w:r>
        <w:t>C’est l</w:t>
      </w:r>
      <w:r w:rsidR="001F5A9C" w:rsidRPr="00B749EB">
        <w:t>a sylviculture la plus communément appliquée au</w:t>
      </w:r>
      <w:r w:rsidR="00B749EB">
        <w:t xml:space="preserve"> pin d'</w:t>
      </w:r>
      <w:r w:rsidR="00315D93">
        <w:t>A</w:t>
      </w:r>
      <w:r w:rsidR="00B749EB">
        <w:t xml:space="preserve">lep en Provence </w:t>
      </w:r>
      <w:r>
        <w:t xml:space="preserve">, elle </w:t>
      </w:r>
      <w:r w:rsidR="001F5A9C" w:rsidRPr="00B749EB">
        <w:t>consist</w:t>
      </w:r>
      <w:r>
        <w:t>e</w:t>
      </w:r>
      <w:r w:rsidR="001F5A9C" w:rsidRPr="00B749EB">
        <w:t xml:space="preserve"> à récolter les bois dés qu'ils ont val</w:t>
      </w:r>
      <w:r w:rsidR="00B749EB">
        <w:t>eur commerciale, en procédant à</w:t>
      </w:r>
      <w:r w:rsidR="00315D93">
        <w:t xml:space="preserve"> </w:t>
      </w:r>
      <w:r w:rsidR="001F5A9C" w:rsidRPr="00B749EB">
        <w:t>1 ou 2 éclaircies avant une coupe de régénération. Les bois récoltés sont toujours très majoritairement des bois de trituration.</w:t>
      </w:r>
    </w:p>
    <w:p w:rsidR="001F5A9C" w:rsidRDefault="001F5A9C" w:rsidP="00315D93">
      <w:r w:rsidRPr="00B749EB">
        <w:t>Dans la mesure où aucun investissement n'est pratiqué dans</w:t>
      </w:r>
      <w:r w:rsidR="00B749EB">
        <w:t xml:space="preserve"> ce type de sylviculture, </w:t>
      </w:r>
      <w:r w:rsidR="00B749EB" w:rsidRPr="00A81F01">
        <w:t>cette</w:t>
      </w:r>
      <w:r w:rsidR="00315D93">
        <w:t xml:space="preserve"> </w:t>
      </w:r>
      <w:r w:rsidRPr="00A81F01">
        <w:t xml:space="preserve">dernière est économiquement </w:t>
      </w:r>
      <w:r w:rsidR="00070F91" w:rsidRPr="00A81F01">
        <w:t>viable</w:t>
      </w:r>
      <w:r w:rsidR="00070F91" w:rsidRPr="00B749EB">
        <w:t>.</w:t>
      </w:r>
    </w:p>
    <w:p w:rsidR="00A81F01" w:rsidRPr="00315D93" w:rsidRDefault="00A81F01" w:rsidP="00315D93">
      <w:pPr>
        <w:rPr>
          <w:b/>
        </w:rPr>
      </w:pPr>
      <w:r w:rsidRPr="00315D93">
        <w:rPr>
          <w:b/>
          <w:noProof/>
          <w:lang w:eastAsia="fr-FR" w:bidi="ar-SA"/>
        </w:rPr>
        <w:drawing>
          <wp:anchor distT="0" distB="0" distL="114935" distR="114935" simplePos="0" relativeHeight="251642880" behindDoc="0" locked="0" layoutInCell="1" allowOverlap="1">
            <wp:simplePos x="0" y="0"/>
            <wp:positionH relativeFrom="column">
              <wp:posOffset>1713230</wp:posOffset>
            </wp:positionH>
            <wp:positionV relativeFrom="paragraph">
              <wp:posOffset>245110</wp:posOffset>
            </wp:positionV>
            <wp:extent cx="2714625" cy="1879600"/>
            <wp:effectExtent l="0" t="0" r="3175" b="0"/>
            <wp:wrapNone/>
            <wp:docPr id="3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9312" t="12936" r="37425" b="18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7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5D93">
        <w:rPr>
          <w:b/>
        </w:rPr>
        <w:t>« Ma forêt ne me  rapporte pas » ne veut donc rien dire dans cette situation.</w:t>
      </w:r>
    </w:p>
    <w:p w:rsidR="001F5A9C" w:rsidRDefault="001F5A9C" w:rsidP="00315D93"/>
    <w:p w:rsidR="001F5A9C" w:rsidRDefault="001F5A9C" w:rsidP="00315D93"/>
    <w:p w:rsidR="00F934E8" w:rsidRDefault="00F934E8" w:rsidP="00315D93"/>
    <w:p w:rsidR="00F934E8" w:rsidRDefault="00F934E8" w:rsidP="00315D93"/>
    <w:p w:rsidR="00F934E8" w:rsidRDefault="00F934E8" w:rsidP="00315D93"/>
    <w:p w:rsidR="00F934E8" w:rsidRDefault="00100522" w:rsidP="00315D93">
      <w:r>
        <w:rPr>
          <w:noProof/>
          <w:lang w:eastAsia="fr-FR" w:bidi="ar-SA"/>
        </w:rPr>
        <w:pict>
          <v:line id="Line 10" o:spid="_x0000_s1026" style="position:absolute;left:0;text-align:left;flip:y;z-index:251648000;visibility:visible" from="241.2pt,18.85pt" to="252.85pt,3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" strokecolor="gray" strokeweight=".26mm">
            <v:stroke endarrow="block"/>
            <v:shadow opacity="49150f"/>
          </v:line>
        </w:pict>
      </w:r>
      <w:r>
        <w:rPr>
          <w:noProof/>
          <w:lang w:eastAsia="fr-FR" w:bidi="ar-SA"/>
        </w:rPr>
        <w:pict>
          <v:line id="Line 11" o:spid="_x0000_s1056" style="position:absolute;left:0;text-align:left;flip:x y;z-index:251649024;visibility:visible" from="304.55pt,18pt" to="326.2pt,3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" strokecolor="gray" strokeweight=".26mm">
            <v:stroke endarrow="block"/>
            <v:shadow opacity="49150f"/>
          </v:line>
        </w:pict>
      </w:r>
      <w:r>
        <w:rPr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55" type="#_x0000_t202" style="position:absolute;left:0;text-align:left;margin-left:128.1pt;margin-top:34.7pt;width:69.75pt;height:28.65pt;z-index:2516439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" filled="f" stroked="f" strokecolor="gray">
            <v:stroke joinstyle="round"/>
            <v:shadow opacity="49150f"/>
            <v:textbox inset="2.5mm,1.69mm,2.5mm,1.25mm">
              <w:txbxContent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50 ans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1ere éclaircie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</w:pP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 id="Text Box 7" o:spid="_x0000_s1027" type="#_x0000_t202" style="position:absolute;left:0;text-align:left;margin-left:203.1pt;margin-top:34.45pt;width:69.75pt;height:28.65pt;z-index:2516449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" filled="f" stroked="f" strokecolor="gray">
            <v:stroke joinstyle="round"/>
            <v:shadow opacity="49150f"/>
            <v:textbox inset="2.5mm,1.69mm,2.5mm,1.25mm">
              <w:txbxContent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60 ans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Eclaircie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</w:pP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 id="Text Box 8" o:spid="_x0000_s1028" type="#_x0000_t202" style="position:absolute;left:0;text-align:left;margin-left:278.1pt;margin-top:32.85pt;width:95.6pt;height:34.3pt;z-index:2516459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" filled="f" stroked="f" strokecolor="gray">
            <v:stroke joinstyle="round"/>
            <v:shadow opacity="49150f"/>
            <v:textbox inset="2.5mm,1.69mm,2.5mm,1.25mm">
              <w:txbxContent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80 ans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Coupe d'ensemencement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</w:pP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line id="Line 9" o:spid="_x0000_s1054" style="position:absolute;left:0;text-align:left;flip:y;z-index:251646976;visibility:visible" from="167.05pt,18.85pt" to="212.05pt,3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" strokecolor="gray" strokeweight=".26mm">
            <v:stroke endarrow="block"/>
            <v:shadow opacity="49150f"/>
          </v:line>
        </w:pict>
      </w:r>
    </w:p>
    <w:p w:rsidR="00F934E8" w:rsidRDefault="00F934E8" w:rsidP="00315D93"/>
    <w:p w:rsidR="00AD13B5" w:rsidRDefault="00AD13B5" w:rsidP="00315D93"/>
    <w:p w:rsidR="00AD13B5" w:rsidRDefault="00AD13B5" w:rsidP="00315D93">
      <w:pPr>
        <w:jc w:val="center"/>
      </w:pPr>
      <w:r>
        <w:rPr>
          <w:u w:val="single"/>
        </w:rPr>
        <w:t>Figure 1 </w:t>
      </w:r>
      <w:r>
        <w:t xml:space="preserve">: </w:t>
      </w:r>
      <w:r>
        <w:rPr>
          <w:i/>
          <w:iCs/>
        </w:rPr>
        <w:t>Modèle sylvicole « Cigale »</w:t>
      </w:r>
    </w:p>
    <w:p w:rsidR="00315D93" w:rsidRDefault="00315D93" w:rsidP="00315D93"/>
    <w:p w:rsidR="00AD13B5" w:rsidRDefault="00AD13B5" w:rsidP="00315D93">
      <w:r w:rsidRPr="00F934E8">
        <w:t xml:space="preserve">Mais, dans ce type de sylviculture, </w:t>
      </w:r>
      <w:r w:rsidRPr="00070F91">
        <w:t>le CRPF a prouvé</w:t>
      </w:r>
      <w:r w:rsidRPr="00F934E8">
        <w:t xml:space="preserve"> que la régénération du peuplement est un échec dans environ 20 % des cas. Dans les autres cas, la régénération ne se fait pas forcément à l'identique. </w:t>
      </w:r>
    </w:p>
    <w:p w:rsidR="00F934E8" w:rsidRPr="00F934E8" w:rsidRDefault="00F934E8" w:rsidP="00315D93">
      <w:r>
        <w:t xml:space="preserve">Rappelons ici qu’aujourd’hui dans les </w:t>
      </w:r>
      <w:r w:rsidR="004C4AE1">
        <w:t>B</w:t>
      </w:r>
      <w:r>
        <w:t>ouches du Rhône nous ne prélevons que 20% de l’accroissement naturel,</w:t>
      </w:r>
      <w:r w:rsidR="00070F91">
        <w:t xml:space="preserve"> </w:t>
      </w:r>
      <w:r w:rsidR="00771492">
        <w:t>d’ou une très faible incidence sur notre environnement.</w:t>
      </w:r>
    </w:p>
    <w:p w:rsidR="00070F91" w:rsidRDefault="00AD13B5" w:rsidP="00315D93">
      <w:r w:rsidRPr="00F934E8">
        <w:t xml:space="preserve">Dans ces cas où la régénération naturelle échoue, </w:t>
      </w:r>
      <w:r w:rsidRPr="00F934E8">
        <w:rPr>
          <w:b/>
          <w:u w:val="single"/>
        </w:rPr>
        <w:t>la réglementation et les principes de gestion durable oblige</w:t>
      </w:r>
      <w:r w:rsidR="00434628">
        <w:rPr>
          <w:b/>
          <w:u w:val="single"/>
        </w:rPr>
        <w:t>nt</w:t>
      </w:r>
      <w:r w:rsidRPr="00F934E8">
        <w:rPr>
          <w:b/>
          <w:u w:val="single"/>
        </w:rPr>
        <w:t xml:space="preserve"> les propriétaires à assurer la régénération par plantation</w:t>
      </w:r>
      <w:r w:rsidRPr="00F934E8">
        <w:t xml:space="preserve">. </w:t>
      </w:r>
    </w:p>
    <w:p w:rsidR="001F5A9C" w:rsidRPr="00F934E8" w:rsidRDefault="00AD13B5" w:rsidP="00315D93">
      <w:r w:rsidRPr="00F934E8">
        <w:t xml:space="preserve">L'intégration des coûts importants d'une plantation dans l'analyse de la viabilité économique indiquent que cette opération ne peut jamais être rentabilisée </w:t>
      </w:r>
      <w:r w:rsidR="00070F91">
        <w:t>.</w:t>
      </w:r>
    </w:p>
    <w:p w:rsidR="0053126C" w:rsidRDefault="0053126C" w:rsidP="00F934E8">
      <w:pPr>
        <w:spacing w:before="240" w:after="240" w:line="360" w:lineRule="auto"/>
        <w:rPr>
          <w:rFonts w:eastAsia="Arial-BoldMT" w:cs="Times New Roman"/>
        </w:rPr>
      </w:pPr>
    </w:p>
    <w:p w:rsidR="00AD13B5" w:rsidRPr="00070F91" w:rsidRDefault="00AD13B5" w:rsidP="00315D93">
      <w:r w:rsidRPr="00070F91">
        <w:lastRenderedPageBreak/>
        <w:t>Imaginer des sylvicultures plus rentables afin de pouvoir investir</w:t>
      </w:r>
    </w:p>
    <w:p w:rsidR="00070F91" w:rsidRDefault="00AD13B5" w:rsidP="00315D93">
      <w:pPr>
        <w:rPr>
          <w:rFonts w:ascii="Arial" w:hAnsi="Arial"/>
        </w:rPr>
      </w:pPr>
      <w:r w:rsidRPr="001F5A9C">
        <w:rPr>
          <w:rFonts w:ascii="Arial" w:hAnsi="Arial"/>
        </w:rPr>
        <w:t xml:space="preserve">Pour répondre aux objectifs de rentabilité et de durabilité de la sylviculture, nous avons imaginé deux modes sylvicoles : </w:t>
      </w:r>
    </w:p>
    <w:p w:rsidR="00070F91" w:rsidRDefault="00070F91" w:rsidP="00315D93">
      <w:pPr>
        <w:rPr>
          <w:rFonts w:ascii="Arial" w:hAnsi="Arial"/>
        </w:rPr>
      </w:pPr>
    </w:p>
    <w:p w:rsidR="00070F91" w:rsidRDefault="00070F91" w:rsidP="00315D93">
      <w:pPr>
        <w:rPr>
          <w:rFonts w:ascii="Arial" w:hAnsi="Arial"/>
        </w:rPr>
      </w:pPr>
      <w:r w:rsidRPr="00070F91">
        <w:rPr>
          <w:rFonts w:ascii="Arial" w:hAnsi="Arial"/>
          <w:b/>
        </w:rPr>
        <w:t>-</w:t>
      </w:r>
      <w:r w:rsidR="00AD13B5" w:rsidRPr="00070F91">
        <w:rPr>
          <w:rFonts w:ascii="Arial" w:hAnsi="Arial"/>
          <w:b/>
        </w:rPr>
        <w:t>une sylviculture minimale</w:t>
      </w:r>
      <w:r w:rsidR="00AD13B5" w:rsidRPr="001F5A9C">
        <w:rPr>
          <w:rFonts w:ascii="Arial" w:hAnsi="Arial"/>
        </w:rPr>
        <w:t xml:space="preserve"> proche de la sylviculture actuelle</w:t>
      </w:r>
      <w:r w:rsidR="00434628">
        <w:rPr>
          <w:rFonts w:ascii="Arial" w:hAnsi="Arial"/>
        </w:rPr>
        <w:t xml:space="preserve"> dite « Cigale »</w:t>
      </w:r>
      <w:r w:rsidR="00AD13B5" w:rsidRPr="001F5A9C">
        <w:rPr>
          <w:rFonts w:ascii="Arial" w:hAnsi="Arial"/>
        </w:rPr>
        <w:t xml:space="preserve"> mais pour laquelle l'on s'assure de sa durabilité</w:t>
      </w:r>
      <w:r w:rsidR="001F5A9C" w:rsidRPr="001F5A9C">
        <w:rPr>
          <w:rFonts w:ascii="Arial" w:hAnsi="Arial"/>
        </w:rPr>
        <w:t xml:space="preserve"> </w:t>
      </w:r>
    </w:p>
    <w:p w:rsidR="00070F91" w:rsidRDefault="001F5A9C" w:rsidP="00315D93">
      <w:pPr>
        <w:rPr>
          <w:rFonts w:ascii="Arial" w:hAnsi="Arial"/>
        </w:rPr>
      </w:pPr>
      <w:r w:rsidRPr="001F5A9C">
        <w:rPr>
          <w:rFonts w:ascii="Arial" w:hAnsi="Arial"/>
        </w:rPr>
        <w:t xml:space="preserve">et </w:t>
      </w:r>
    </w:p>
    <w:p w:rsidR="00AD13B5" w:rsidRPr="00315D93" w:rsidRDefault="00070F91" w:rsidP="00315D93">
      <w:pPr>
        <w:rPr>
          <w:rFonts w:ascii="Arial" w:hAnsi="Arial"/>
          <w:b/>
        </w:rPr>
      </w:pPr>
      <w:r w:rsidRPr="00070F91">
        <w:rPr>
          <w:rFonts w:ascii="Arial" w:hAnsi="Arial"/>
          <w:b/>
        </w:rPr>
        <w:t>-</w:t>
      </w:r>
      <w:r w:rsidR="00AD13B5" w:rsidRPr="00070F91">
        <w:rPr>
          <w:rFonts w:ascii="Arial" w:hAnsi="Arial"/>
          <w:b/>
        </w:rPr>
        <w:t xml:space="preserve">une sylviculture dynamique </w:t>
      </w:r>
      <w:r>
        <w:rPr>
          <w:rFonts w:ascii="Arial" w:hAnsi="Arial"/>
          <w:b/>
        </w:rPr>
        <w:t xml:space="preserve">ayant pour objectif premier </w:t>
      </w:r>
      <w:r w:rsidR="00434628">
        <w:rPr>
          <w:rFonts w:ascii="Arial" w:hAnsi="Arial"/>
          <w:b/>
        </w:rPr>
        <w:t>de produire du</w:t>
      </w:r>
      <w:r w:rsidR="00AD13B5" w:rsidRPr="00070F91">
        <w:rPr>
          <w:rFonts w:ascii="Arial" w:hAnsi="Arial"/>
          <w:b/>
        </w:rPr>
        <w:t xml:space="preserve"> bois d’œuvre.</w:t>
      </w:r>
    </w:p>
    <w:p w:rsidR="00AD13B5" w:rsidRDefault="00B749EB" w:rsidP="00F934E8">
      <w:pPr>
        <w:spacing w:before="240" w:after="240"/>
        <w:rPr>
          <w:rFonts w:eastAsia="Arial-BoldMT" w:cs="Times New Roman"/>
        </w:rPr>
      </w:pPr>
      <w:r>
        <w:rPr>
          <w:noProof/>
          <w:lang w:eastAsia="fr-FR" w:bidi="ar-SA"/>
        </w:rPr>
        <w:drawing>
          <wp:anchor distT="0" distB="0" distL="114935" distR="114935" simplePos="0" relativeHeight="251650048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45085</wp:posOffset>
            </wp:positionV>
            <wp:extent cx="2958465" cy="2032635"/>
            <wp:effectExtent l="0" t="0" r="0" b="0"/>
            <wp:wrapNone/>
            <wp:docPr id="28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9312" t="12936" r="30765" b="18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03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935" distR="114935" simplePos="0" relativeHeight="251651072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2540</wp:posOffset>
            </wp:positionV>
            <wp:extent cx="2005965" cy="2032635"/>
            <wp:effectExtent l="0" t="0" r="635" b="0"/>
            <wp:wrapNone/>
            <wp:docPr id="2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9312" t="12936" r="51430" b="18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03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13B5" w:rsidRDefault="00AD13B5" w:rsidP="00F934E8">
      <w:pPr>
        <w:spacing w:before="240" w:after="240"/>
        <w:rPr>
          <w:rFonts w:eastAsia="Arial-BoldMT" w:cs="Times New Roman"/>
        </w:rPr>
      </w:pPr>
    </w:p>
    <w:p w:rsidR="00AD13B5" w:rsidRDefault="00AD13B5" w:rsidP="00F934E8">
      <w:pPr>
        <w:spacing w:before="240" w:after="240"/>
        <w:rPr>
          <w:rFonts w:eastAsia="Arial-BoldMT" w:cs="Times New Roman"/>
        </w:rPr>
      </w:pPr>
    </w:p>
    <w:p w:rsidR="00AD13B5" w:rsidRDefault="00AD13B5" w:rsidP="00F934E8">
      <w:pPr>
        <w:spacing w:before="240" w:after="240"/>
        <w:rPr>
          <w:rFonts w:eastAsia="Arial-BoldMT" w:cs="Times New Roman"/>
        </w:rPr>
      </w:pPr>
    </w:p>
    <w:p w:rsidR="00AD13B5" w:rsidRDefault="00AD13B5" w:rsidP="00F934E8">
      <w:pPr>
        <w:spacing w:before="240" w:after="240"/>
        <w:rPr>
          <w:rFonts w:eastAsia="Arial-BoldMT" w:cs="Times New Roman"/>
        </w:rPr>
      </w:pPr>
    </w:p>
    <w:p w:rsidR="00AD13B5" w:rsidRDefault="00100522" w:rsidP="00F934E8">
      <w:pPr>
        <w:spacing w:before="240" w:after="240"/>
        <w:rPr>
          <w:rFonts w:eastAsia="Arial-BoldMT" w:cs="Times New Roman"/>
        </w:rPr>
      </w:pPr>
      <w:r w:rsidRPr="00100522">
        <w:rPr>
          <w:noProof/>
          <w:lang w:eastAsia="fr-FR" w:bidi="ar-SA"/>
        </w:rPr>
        <w:pict>
          <v:line id="Line 30" o:spid="_x0000_s1053" style="position:absolute;left:0;text-align:left;flip:y;z-index:251668480;visibility:visible" from="261.6pt,22pt" to="263.3pt,10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" strokecolor="gray" strokeweight=".26mm">
            <v:stroke endarrow="block"/>
            <v:shadow opacity="49150f"/>
          </v:line>
        </w:pict>
      </w:r>
      <w:r w:rsidRPr="00100522">
        <w:rPr>
          <w:noProof/>
          <w:lang w:eastAsia="fr-FR" w:bidi="ar-SA"/>
        </w:rPr>
        <w:pict>
          <v:line id="Line 32" o:spid="_x0000_s1052" style="position:absolute;left:0;text-align:left;flip:y;z-index:251670528;visibility:visible" from="267.4pt,37.2pt" to="292.35pt,6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" strokecolor="gray" strokeweight=".26mm">
            <v:stroke endarrow="block"/>
            <v:shadow opacity="49150f"/>
          </v:line>
        </w:pict>
      </w:r>
      <w:r w:rsidRPr="00100522">
        <w:rPr>
          <w:noProof/>
          <w:lang w:eastAsia="fr-FR" w:bidi="ar-SA"/>
        </w:rPr>
        <w:pict>
          <v:line id="Line 36" o:spid="_x0000_s1051" style="position:absolute;left:0;text-align:left;flip:x y;z-index:251674624;visibility:visible" from="412.35pt,24.4pt" to="450.95pt,4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" strokecolor="gray" strokeweight=".26mm">
            <v:stroke endarrow="block"/>
            <v:shadow opacity="49150f"/>
          </v:line>
        </w:pict>
      </w:r>
      <w:r w:rsidRPr="00100522">
        <w:rPr>
          <w:noProof/>
          <w:lang w:eastAsia="fr-FR" w:bidi="ar-SA"/>
        </w:rPr>
        <w:pict>
          <v:line id="Line 35" o:spid="_x0000_s1050" style="position:absolute;left:0;text-align:left;flip:x y;z-index:251673600;visibility:visible" from="380.7pt,24.4pt" to="398.45pt,4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" strokecolor="gray" strokeweight=".26mm">
            <v:stroke endarrow="block"/>
            <v:shadow opacity="49150f"/>
          </v:line>
        </w:pict>
      </w:r>
      <w:r w:rsidRPr="00100522">
        <w:rPr>
          <w:noProof/>
          <w:lang w:eastAsia="fr-FR" w:bidi="ar-SA"/>
        </w:rPr>
        <w:pict>
          <v:line id="Line 34" o:spid="_x0000_s1049" style="position:absolute;left:0;text-align:left;flip:y;z-index:251672576;visibility:visible" from="349.1pt,23.25pt" to="354.05pt,4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" strokecolor="gray" strokeweight=".26mm">
            <v:stroke endarrow="block"/>
            <v:shadow opacity="49150f"/>
          </v:line>
        </w:pict>
      </w:r>
      <w:r w:rsidRPr="00100522">
        <w:rPr>
          <w:noProof/>
          <w:lang w:eastAsia="fr-FR" w:bidi="ar-SA"/>
        </w:rPr>
        <w:pict>
          <v:line id="Line 33" o:spid="_x0000_s1048" style="position:absolute;left:0;text-align:left;flip:y;z-index:251671552;visibility:visible" from="310.75pt,23.25pt" to="319.85pt,4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" strokecolor="gray" strokeweight=".26mm">
            <v:stroke endarrow="block"/>
            <v:shadow opacity="49150f"/>
          </v:line>
        </w:pict>
      </w:r>
      <w:r w:rsidRPr="00100522">
        <w:rPr>
          <w:noProof/>
          <w:lang w:eastAsia="fr-FR" w:bidi="ar-SA"/>
        </w:rPr>
        <w:pict>
          <v:shape id="Text Box 17" o:spid="_x0000_s1029" type="#_x0000_t202" style="position:absolute;left:0;text-align:left;margin-left:154.8pt;margin-top:53.05pt;width:69.75pt;height:28.65pt;z-index:2516551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" filled="f" stroked="f" strokecolor="gray">
            <v:stroke joinstyle="round"/>
            <v:shadow opacity="49150f"/>
            <v:textbox inset="2.5mm,1.69mm,2.5mm,1.25mm">
              <w:txbxContent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95 ans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Coupe finale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</w:pPr>
                </w:p>
              </w:txbxContent>
            </v:textbox>
          </v:shape>
        </w:pict>
      </w:r>
      <w:r w:rsidRPr="00100522">
        <w:rPr>
          <w:noProof/>
          <w:lang w:eastAsia="fr-FR" w:bidi="ar-SA"/>
        </w:rPr>
        <w:pict>
          <v:shape id="Text Box 16" o:spid="_x0000_s1030" type="#_x0000_t202" style="position:absolute;left:0;text-align:left;margin-left:79.8pt;margin-top:53.05pt;width:91.4pt;height:38.55pt;z-index:2516541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" filled="f" stroked="f" strokecolor="gray">
            <v:stroke joinstyle="round"/>
            <v:shadow opacity="49150f"/>
            <v:textbox inset="2.5mm,1.69mm,2.5mm,1.25mm">
              <w:txbxContent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75 ans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Coupe d'</w:t>
                  </w:r>
                  <w:proofErr w:type="spellStart"/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ensemensement</w:t>
                  </w:r>
                  <w:proofErr w:type="spellEnd"/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</w:pPr>
                </w:p>
              </w:txbxContent>
            </v:textbox>
          </v:shape>
        </w:pict>
      </w:r>
      <w:r w:rsidRPr="00100522">
        <w:rPr>
          <w:noProof/>
          <w:lang w:eastAsia="fr-FR" w:bidi="ar-SA"/>
        </w:rPr>
        <w:pict>
          <v:shape id="Text Box 15" o:spid="_x0000_s1031" type="#_x0000_t202" style="position:absolute;left:0;text-align:left;margin-left:35.65pt;margin-top:52.45pt;width:69.75pt;height:28.65pt;z-index:2516531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" filled="f" stroked="f" strokecolor="gray">
            <v:stroke joinstyle="round"/>
            <v:shadow opacity="49150f"/>
            <v:textbox inset="2.5mm,1.69mm,2.5mm,1.25mm">
              <w:txbxContent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60 ans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Eclaircie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</w:pPr>
                </w:p>
              </w:txbxContent>
            </v:textbox>
          </v:shape>
        </w:pict>
      </w:r>
      <w:r w:rsidRPr="00100522">
        <w:rPr>
          <w:noProof/>
          <w:lang w:eastAsia="fr-FR" w:bidi="ar-SA"/>
        </w:rPr>
        <w:pict>
          <v:line id="Line 21" o:spid="_x0000_s1047" style="position:absolute;left:0;text-align:left;flip:y;z-index:251659264;visibility:visible" from="188.75pt,25.5pt" to="204.55pt,4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" strokecolor="gray" strokeweight=".26mm">
            <v:stroke endarrow="block"/>
            <v:shadow opacity="49150f"/>
          </v:line>
        </w:pict>
      </w:r>
      <w:r w:rsidRPr="00100522">
        <w:rPr>
          <w:noProof/>
          <w:lang w:eastAsia="fr-FR" w:bidi="ar-SA"/>
        </w:rPr>
        <w:pict>
          <v:line id="Line 20" o:spid="_x0000_s1046" style="position:absolute;left:0;text-align:left;flip:y;z-index:251658240;visibility:visible" from="131.25pt,25.25pt" to="160.4pt,4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" strokecolor="gray" strokeweight=".26mm">
            <v:stroke endarrow="block"/>
            <v:shadow opacity="49150f"/>
          </v:line>
        </w:pict>
      </w:r>
      <w:r w:rsidRPr="00100522">
        <w:rPr>
          <w:noProof/>
          <w:lang w:eastAsia="fr-FR" w:bidi="ar-SA"/>
        </w:rPr>
        <w:pict>
          <v:line id="Line 19" o:spid="_x0000_s1045" style="position:absolute;left:0;text-align:left;flip:y;z-index:251657216;visibility:visible" from="70.4pt,23.85pt" to="116.25pt,4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" strokecolor="gray" strokeweight=".26mm">
            <v:stroke endarrow="block"/>
            <v:shadow opacity="49150f"/>
          </v:line>
        </w:pict>
      </w:r>
      <w:r w:rsidRPr="00100522">
        <w:rPr>
          <w:noProof/>
          <w:lang w:eastAsia="fr-FR" w:bidi="ar-SA"/>
        </w:rPr>
        <w:pict>
          <v:line id="Line 18" o:spid="_x0000_s1044" style="position:absolute;left:0;text-align:left;flip:y;z-index:251656192;visibility:visible" from="25.4pt,24.65pt" to="54.55pt,4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" strokecolor="gray" strokeweight=".26mm">
            <v:stroke endarrow="block"/>
            <v:shadow opacity="49150f"/>
          </v:line>
        </w:pict>
      </w:r>
    </w:p>
    <w:p w:rsidR="00AD13B5" w:rsidRDefault="00100522" w:rsidP="00F934E8">
      <w:pPr>
        <w:spacing w:before="240" w:after="240"/>
        <w:rPr>
          <w:rFonts w:eastAsia="Arial-BoldMT" w:cs="Times New Roman"/>
        </w:rPr>
      </w:pPr>
      <w:r w:rsidRPr="00100522">
        <w:rPr>
          <w:noProof/>
          <w:lang w:eastAsia="fr-FR" w:bidi="ar-SA"/>
        </w:rPr>
        <w:pict>
          <v:line id="Line 22" o:spid="_x0000_s1043" style="position:absolute;left:0;text-align:left;flip:y;z-index:251660288;visibility:visible" from="-7.75pt,23pt" to="-7.75pt,7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" strokecolor="gray" strokeweight=".26mm">
            <v:stroke endarrow="block"/>
            <v:shadow opacity="49150f"/>
          </v:line>
        </w:pict>
      </w:r>
      <w:r w:rsidRPr="00100522">
        <w:rPr>
          <w:noProof/>
          <w:lang w:eastAsia="fr-FR" w:bidi="ar-SA"/>
        </w:rPr>
        <w:pict>
          <v:shape id="Text Box 14" o:spid="_x0000_s1032" type="#_x0000_t202" style="position:absolute;left:0;text-align:left;margin-left:-9.65pt;margin-top:24.65pt;width:69.75pt;height:28.65pt;z-index:2516520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" filled="f" stroked="f" strokecolor="gray">
            <v:stroke joinstyle="round"/>
            <v:shadow opacity="49150f"/>
            <v:textbox inset="2.5mm,1.69mm,2.5mm,1.25mm">
              <w:txbxContent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45 ans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1ere éclaircie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</w:pPr>
                </w:p>
              </w:txbxContent>
            </v:textbox>
          </v:shape>
        </w:pict>
      </w:r>
    </w:p>
    <w:p w:rsidR="00AD13B5" w:rsidRDefault="00100522" w:rsidP="00F934E8">
      <w:pPr>
        <w:spacing w:before="240" w:after="240"/>
        <w:rPr>
          <w:rFonts w:eastAsia="Arial-BoldMT" w:cs="Times New Roman"/>
        </w:rPr>
      </w:pPr>
      <w:r w:rsidRPr="00100522">
        <w:rPr>
          <w:noProof/>
          <w:lang w:eastAsia="fr-FR" w:bidi="ar-SA"/>
        </w:rPr>
        <w:pict>
          <v:shape id="Text Box 24" o:spid="_x0000_s1033" type="#_x0000_t202" style="position:absolute;left:0;text-align:left;margin-left:228.8pt;margin-top:1.6pt;width:69.75pt;height:36.9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" filled="f" stroked="f" strokecolor="gray">
            <v:stroke joinstyle="round"/>
            <v:shadow opacity="49150f"/>
            <v:textbox inset="2.5mm,1.69mm,2.5mm,1.25mm">
              <w:txbxContent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20 ans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Layons + Détourage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</w:pPr>
                </w:p>
              </w:txbxContent>
            </v:textbox>
          </v:shape>
        </w:pict>
      </w:r>
      <w:r w:rsidRPr="00100522">
        <w:rPr>
          <w:noProof/>
          <w:lang w:eastAsia="fr-FR" w:bidi="ar-SA"/>
        </w:rPr>
        <w:pict>
          <v:shape id="Text Box 27" o:spid="_x0000_s1034" type="#_x0000_t202" style="position:absolute;left:0;text-align:left;margin-left:354.9pt;margin-top:4.9pt;width:91.4pt;height:38.55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" filled="f" stroked="f" strokecolor="gray">
            <v:stroke joinstyle="round"/>
            <v:shadow opacity="49150f"/>
            <v:textbox inset="2.5mm,1.69mm,2.5mm,1.25mm">
              <w:txbxContent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50 ans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Coupe d'</w:t>
                  </w:r>
                  <w:proofErr w:type="spellStart"/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ensemensement</w:t>
                  </w:r>
                  <w:proofErr w:type="spellEnd"/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</w:pPr>
                </w:p>
              </w:txbxContent>
            </v:textbox>
          </v:shape>
        </w:pict>
      </w:r>
      <w:r w:rsidRPr="00100522">
        <w:rPr>
          <w:noProof/>
          <w:lang w:eastAsia="fr-FR" w:bidi="ar-SA"/>
        </w:rPr>
        <w:pict>
          <v:shape id="Text Box 28" o:spid="_x0000_s1035" type="#_x0000_t202" style="position:absolute;left:0;text-align:left;margin-left:422.05pt;margin-top:.25pt;width:69.75pt;height:28.65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" filled="f" stroked="f" strokecolor="gray">
            <v:stroke joinstyle="round"/>
            <v:shadow opacity="49150f"/>
            <v:textbox inset="2.5mm,1.69mm,2.5mm,1.25mm">
              <w:txbxContent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60 ans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Coupe finale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</w:pPr>
                </w:p>
              </w:txbxContent>
            </v:textbox>
          </v:shape>
        </w:pict>
      </w:r>
      <w:r w:rsidRPr="00100522">
        <w:rPr>
          <w:noProof/>
          <w:lang w:eastAsia="fr-FR" w:bidi="ar-SA"/>
        </w:rPr>
        <w:pict>
          <v:shape id="Text Box 26" o:spid="_x0000_s1036" type="#_x0000_t202" style="position:absolute;left:0;text-align:left;margin-left:324.3pt;margin-top:4.25pt;width:49.75pt;height:28.65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" filled="f" stroked="f" strokecolor="gray">
            <v:stroke joinstyle="round"/>
            <v:shadow opacity="49150f"/>
            <v:textbox inset="2.5mm,1.69mm,2.5mm,1.25mm">
              <w:txbxContent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40 ans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Eclaircie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</w:pPr>
                </w:p>
              </w:txbxContent>
            </v:textbox>
          </v:shape>
        </w:pict>
      </w:r>
      <w:r w:rsidRPr="00100522">
        <w:rPr>
          <w:noProof/>
          <w:lang w:eastAsia="fr-FR" w:bidi="ar-SA"/>
        </w:rPr>
        <w:pict>
          <v:shape id="Text Box 25" o:spid="_x0000_s1037" type="#_x0000_t202" style="position:absolute;left:0;text-align:left;margin-left:282.45pt;margin-top:4.25pt;width:53.9pt;height:28.6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" filled="f" stroked="f" strokecolor="gray">
            <v:stroke joinstyle="round"/>
            <v:shadow opacity="49150f"/>
            <v:textbox inset="2.5mm,1.69mm,2.5mm,1.25mm">
              <w:txbxContent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30 ans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Eclaircie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</w:pPr>
                </w:p>
              </w:txbxContent>
            </v:textbox>
          </v:shape>
        </w:pict>
      </w:r>
    </w:p>
    <w:p w:rsidR="00AD13B5" w:rsidRDefault="00100522" w:rsidP="00F934E8">
      <w:pPr>
        <w:spacing w:before="240" w:after="240"/>
        <w:rPr>
          <w:rFonts w:eastAsia="Arial-BoldMT" w:cs="Times New Roman"/>
        </w:rPr>
      </w:pPr>
      <w:r w:rsidRPr="00100522">
        <w:rPr>
          <w:noProof/>
          <w:lang w:eastAsia="fr-FR" w:bidi="ar-SA"/>
        </w:rPr>
        <w:pict>
          <v:shape id="Text Box 2" o:spid="_x0000_s1038" type="#_x0000_t202" style="position:absolute;left:0;text-align:left;margin-left:92.45pt;margin-top:24.7pt;width:69.75pt;height:45.5pt;z-index:2516398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" filled="f" stroked="f" strokecolor="gray">
            <v:stroke joinstyle="round"/>
            <v:shadow opacity="49150f"/>
            <v:textbox inset="2.5mm,1.69mm,2.5mm,1.25mm">
              <w:txbxContent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Travaux de régénération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</w:pPr>
                </w:p>
              </w:txbxContent>
            </v:textbox>
          </v:shape>
        </w:pict>
      </w:r>
      <w:r w:rsidRPr="00100522">
        <w:rPr>
          <w:noProof/>
          <w:lang w:eastAsia="fr-FR" w:bidi="ar-SA"/>
        </w:rPr>
        <w:pict>
          <v:line id="Line 23" o:spid="_x0000_s1042" style="position:absolute;left:0;text-align:left;flip:x;z-index:251661312;visibility:visible" from="-5.1pt,21.2pt" to="127.4pt,2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" strokecolor="gray" strokeweight=".26mm">
            <v:shadow opacity="49150f"/>
          </v:line>
        </w:pict>
      </w:r>
    </w:p>
    <w:p w:rsidR="00AD13B5" w:rsidRDefault="00100522" w:rsidP="00F934E8">
      <w:pPr>
        <w:spacing w:before="240" w:after="240"/>
        <w:rPr>
          <w:rFonts w:eastAsia="Arial-BoldMT" w:cs="Times New Roman"/>
        </w:rPr>
      </w:pPr>
      <w:r w:rsidRPr="00100522">
        <w:rPr>
          <w:noProof/>
          <w:lang w:eastAsia="fr-FR" w:bidi="ar-SA"/>
        </w:rPr>
        <w:pict>
          <v:shape id="Text Box 29" o:spid="_x0000_s1039" type="#_x0000_t202" style="position:absolute;left:0;text-align:left;margin-left:363.1pt;margin-top:5.4pt;width:69.75pt;height:28.65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" filled="f" stroked="f" strokecolor="gray">
            <v:stroke joinstyle="round"/>
            <v:shadow opacity="49150f"/>
            <v:textbox inset="2.5mm,1.69mm,2.5mm,1.25mm">
              <w:txbxContent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  <w:jc w:val="center"/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 Unicode MS"/>
                      <w:color w:val="000000"/>
                      <w:sz w:val="18"/>
                      <w:szCs w:val="18"/>
                    </w:rPr>
                    <w:t>Travaux de régénération</w:t>
                  </w:r>
                </w:p>
                <w:p w:rsidR="0000465C" w:rsidRDefault="0000465C">
                  <w:pPr>
                    <w:tabs>
                      <w:tab w:val="left" w:pos="0"/>
                      <w:tab w:val="left" w:pos="707"/>
                      <w:tab w:val="left" w:pos="1414"/>
                      <w:tab w:val="left" w:pos="2122"/>
                      <w:tab w:val="left" w:pos="2830"/>
                      <w:tab w:val="left" w:pos="3537"/>
                      <w:tab w:val="left" w:pos="4245"/>
                      <w:tab w:val="left" w:pos="4952"/>
                      <w:tab w:val="left" w:pos="5660"/>
                      <w:tab w:val="left" w:pos="6367"/>
                      <w:tab w:val="left" w:pos="7075"/>
                      <w:tab w:val="left" w:pos="7782"/>
                      <w:tab w:val="left" w:pos="8490"/>
                      <w:tab w:val="left" w:pos="9197"/>
                      <w:tab w:val="left" w:pos="9905"/>
                      <w:tab w:val="left" w:pos="10612"/>
                      <w:tab w:val="left" w:pos="11320"/>
                      <w:tab w:val="left" w:pos="12027"/>
                      <w:tab w:val="left" w:pos="12735"/>
                      <w:tab w:val="left" w:pos="13442"/>
                      <w:tab w:val="left" w:pos="14150"/>
                    </w:tabs>
                    <w:overflowPunct w:val="0"/>
                    <w:spacing w:line="216" w:lineRule="auto"/>
                  </w:pPr>
                </w:p>
              </w:txbxContent>
            </v:textbox>
          </v:shape>
        </w:pict>
      </w:r>
      <w:r w:rsidRPr="00100522">
        <w:rPr>
          <w:noProof/>
          <w:lang w:eastAsia="fr-FR" w:bidi="ar-SA"/>
        </w:rPr>
        <w:pict>
          <v:line id="Line 31" o:spid="_x0000_s1041" style="position:absolute;left:0;text-align:left;flip:x;z-index:251669504;visibility:visible" from="262pt,1.2pt" to="394.5pt,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" strokecolor="gray" strokeweight=".26mm">
            <v:shadow opacity="49150f"/>
          </v:line>
        </w:pict>
      </w:r>
    </w:p>
    <w:p w:rsidR="00AD13B5" w:rsidRDefault="00AD13B5" w:rsidP="00F934E8">
      <w:pPr>
        <w:spacing w:before="240" w:after="240"/>
        <w:rPr>
          <w:rFonts w:eastAsia="Arial-BoldMT" w:cs="Times New Roman"/>
        </w:rPr>
      </w:pPr>
    </w:p>
    <w:p w:rsidR="00AD13B5" w:rsidRDefault="00AD13B5" w:rsidP="00315D93">
      <w:pPr>
        <w:jc w:val="center"/>
      </w:pPr>
      <w:r>
        <w:rPr>
          <w:u w:val="single"/>
        </w:rPr>
        <w:t>Figure 2 </w:t>
      </w:r>
      <w:r>
        <w:t>: Modèle sylvicole « Minimal »</w:t>
      </w:r>
      <w:r>
        <w:tab/>
      </w:r>
      <w:r>
        <w:rPr>
          <w:u w:val="single"/>
        </w:rPr>
        <w:t>Figure 3 </w:t>
      </w:r>
      <w:r>
        <w:t>: Modèle sylvicole « Bois d'</w:t>
      </w:r>
      <w:proofErr w:type="spellStart"/>
      <w:r>
        <w:t>oeuvre</w:t>
      </w:r>
      <w:proofErr w:type="spellEnd"/>
      <w:r>
        <w:t> »</w:t>
      </w:r>
    </w:p>
    <w:p w:rsidR="00070F91" w:rsidRDefault="00070F91" w:rsidP="00315D93"/>
    <w:p w:rsidR="00070F91" w:rsidRDefault="00AD13B5" w:rsidP="00315D93">
      <w:pPr>
        <w:rPr>
          <w:rFonts w:ascii="Arial" w:hAnsi="Arial"/>
        </w:rPr>
      </w:pPr>
      <w:r w:rsidRPr="00070F91">
        <w:rPr>
          <w:rFonts w:ascii="Arial" w:hAnsi="Arial"/>
          <w:b/>
        </w:rPr>
        <w:t>Dans la sylviculture minimale</w:t>
      </w:r>
      <w:r w:rsidRPr="001F5A9C">
        <w:rPr>
          <w:rFonts w:ascii="Arial" w:hAnsi="Arial"/>
        </w:rPr>
        <w:t xml:space="preserve">, l'on pratique des éclaircies tous les 15 ans, une coupe d'ensemencement et des travaux de griffage du sol visant à favoriser la régénération avant la coupe finale. </w:t>
      </w:r>
    </w:p>
    <w:p w:rsidR="001F5A9C" w:rsidRDefault="001F5A9C" w:rsidP="00315D93">
      <w:pPr>
        <w:rPr>
          <w:rFonts w:ascii="Arial" w:hAnsi="Arial"/>
        </w:rPr>
      </w:pPr>
    </w:p>
    <w:p w:rsidR="00070F91" w:rsidRDefault="00070F91" w:rsidP="00315D93">
      <w:pPr>
        <w:rPr>
          <w:rFonts w:ascii="Arial" w:hAnsi="Arial"/>
        </w:rPr>
      </w:pPr>
    </w:p>
    <w:p w:rsidR="00070F91" w:rsidRDefault="00AD13B5" w:rsidP="00315D93">
      <w:pPr>
        <w:rPr>
          <w:rFonts w:ascii="Arial" w:hAnsi="Arial"/>
        </w:rPr>
      </w:pPr>
      <w:r w:rsidRPr="00070F91">
        <w:rPr>
          <w:rFonts w:ascii="Arial" w:hAnsi="Arial"/>
          <w:b/>
        </w:rPr>
        <w:t>Dans la sylviculture de production de bois d’œuvre</w:t>
      </w:r>
      <w:r w:rsidRPr="001F5A9C">
        <w:rPr>
          <w:rFonts w:ascii="Arial" w:hAnsi="Arial"/>
        </w:rPr>
        <w:t xml:space="preserve">, des éclaircies sont pratiquées tous les 10 ans après une mise en lumière prudente de 200 belles tiges repérées par hectares dés que le peuplement atteint 5-6 mètres de hauteur. </w:t>
      </w:r>
    </w:p>
    <w:p w:rsidR="00070F91" w:rsidRDefault="00AD13B5" w:rsidP="00315D93">
      <w:pPr>
        <w:rPr>
          <w:rFonts w:ascii="Arial" w:hAnsi="Arial"/>
        </w:rPr>
      </w:pPr>
      <w:r w:rsidRPr="001F5A9C">
        <w:rPr>
          <w:rFonts w:ascii="Arial" w:hAnsi="Arial"/>
        </w:rPr>
        <w:t xml:space="preserve">La régénération est assurée de la même manière que dans l'itinéraire précédent. Cette sylviculture permettant de produire du bois d’œuvre de qualité </w:t>
      </w:r>
      <w:r w:rsidR="00070F91">
        <w:rPr>
          <w:rFonts w:ascii="Arial" w:hAnsi="Arial"/>
        </w:rPr>
        <w:t>.</w:t>
      </w:r>
    </w:p>
    <w:p w:rsidR="00AD13B5" w:rsidRDefault="00AD13B5" w:rsidP="00315D93">
      <w:pPr>
        <w:rPr>
          <w:rFonts w:ascii="Arial" w:hAnsi="Arial"/>
        </w:rPr>
      </w:pPr>
      <w:r w:rsidRPr="001F5A9C">
        <w:rPr>
          <w:rFonts w:ascii="Arial" w:hAnsi="Arial"/>
        </w:rPr>
        <w:t xml:space="preserve"> </w:t>
      </w:r>
      <w:r w:rsidRPr="00070F91">
        <w:rPr>
          <w:rFonts w:ascii="Arial" w:hAnsi="Arial"/>
          <w:b/>
        </w:rPr>
        <w:t>Ce type de niveau de rentabilité économique est très comparable</w:t>
      </w:r>
      <w:r w:rsidRPr="001F5A9C">
        <w:rPr>
          <w:rFonts w:ascii="Arial" w:hAnsi="Arial"/>
        </w:rPr>
        <w:t xml:space="preserve"> avec les niveaux recherchés dans les forêts de production d'autres régions françaises. </w:t>
      </w:r>
    </w:p>
    <w:p w:rsidR="00070F91" w:rsidRPr="00070F91" w:rsidRDefault="00070F91" w:rsidP="00315D93">
      <w:r w:rsidRPr="00070F91">
        <w:t>CEPENDANT :</w:t>
      </w:r>
    </w:p>
    <w:p w:rsidR="00AD13B5" w:rsidRPr="001F5A9C" w:rsidRDefault="00AD13B5" w:rsidP="00315D93">
      <w:r w:rsidRPr="001F5A9C">
        <w:t xml:space="preserve">La viabilité économique dépends de la fertilité </w:t>
      </w:r>
      <w:r w:rsidR="004C4AE1">
        <w:t>de la parcelle</w:t>
      </w:r>
    </w:p>
    <w:p w:rsidR="00070F91" w:rsidRDefault="00AD13B5" w:rsidP="00315D93">
      <w:r w:rsidRPr="001F5A9C">
        <w:t xml:space="preserve">La fertilité d'une parcelle dépend du climat, de la circulation de l'eau dans le sol et de la nature du sol. </w:t>
      </w:r>
    </w:p>
    <w:p w:rsidR="00070F91" w:rsidRDefault="00AD13B5" w:rsidP="00315D93">
      <w:r w:rsidRPr="001F5A9C">
        <w:t xml:space="preserve">Elle guide la vitesse de croissance en hauteur des arbres et la production de bois au cours du temps. </w:t>
      </w:r>
    </w:p>
    <w:p w:rsidR="00070F91" w:rsidRDefault="00AD13B5" w:rsidP="00315D93">
      <w:r w:rsidRPr="001F5A9C">
        <w:lastRenderedPageBreak/>
        <w:t xml:space="preserve">Plus une parcelle produit du bois, plus la production de bois sera rentable. </w:t>
      </w:r>
    </w:p>
    <w:p w:rsidR="00070F91" w:rsidRDefault="00AD13B5" w:rsidP="00315D93">
      <w:r w:rsidRPr="001F5A9C">
        <w:t xml:space="preserve">L'étude menée </w:t>
      </w:r>
      <w:r w:rsidR="00070F91">
        <w:t>a permis</w:t>
      </w:r>
      <w:r w:rsidRPr="001F5A9C">
        <w:t xml:space="preserve"> de déterminer le niveau de fertilité à partir duquel la production de bois n'est plus rentable économiquement dans les conditions de prix actuel. </w:t>
      </w:r>
    </w:p>
    <w:p w:rsidR="00AD13B5" w:rsidRPr="001F5A9C" w:rsidRDefault="00070F91" w:rsidP="00771492">
      <w:pPr>
        <w:spacing w:before="240" w:after="240" w:line="360" w:lineRule="auto"/>
        <w:rPr>
          <w:rFonts w:ascii="Arial" w:hAnsi="Arial"/>
        </w:rPr>
      </w:pPr>
      <w:r>
        <w:rPr>
          <w:noProof/>
          <w:lang w:eastAsia="fr-FR" w:bidi="ar-SA"/>
        </w:rPr>
        <w:drawing>
          <wp:anchor distT="0" distB="0" distL="114935" distR="114935" simplePos="0" relativeHeight="251641856" behindDoc="0" locked="0" layoutInCell="1" allowOverlap="1">
            <wp:simplePos x="0" y="0"/>
            <wp:positionH relativeFrom="column">
              <wp:posOffset>34502</wp:posOffset>
            </wp:positionH>
            <wp:positionV relativeFrom="paragraph">
              <wp:posOffset>47202</wp:posOffset>
            </wp:positionV>
            <wp:extent cx="6179185" cy="370967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b="9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3709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13B5" w:rsidRPr="001F5A9C">
        <w:rPr>
          <w:rFonts w:ascii="Arial" w:eastAsia="Arial-BoldMT" w:hAnsi="Arial" w:cs="Times New Roman"/>
        </w:rPr>
        <w:t xml:space="preserve"> </w:t>
      </w:r>
    </w:p>
    <w:p w:rsidR="00771492" w:rsidRDefault="00771492" w:rsidP="00F934E8">
      <w:pPr>
        <w:spacing w:before="240" w:after="240"/>
        <w:jc w:val="center"/>
        <w:rPr>
          <w:rFonts w:eastAsia="Arial-BoldMT" w:cs="Times New Roman"/>
          <w:u w:val="single"/>
        </w:rPr>
      </w:pPr>
    </w:p>
    <w:p w:rsidR="00771492" w:rsidRDefault="00771492" w:rsidP="00F934E8">
      <w:pPr>
        <w:spacing w:before="240" w:after="240"/>
        <w:jc w:val="center"/>
        <w:rPr>
          <w:rFonts w:eastAsia="Arial-BoldMT" w:cs="Times New Roman"/>
          <w:u w:val="single"/>
        </w:rPr>
      </w:pPr>
    </w:p>
    <w:p w:rsidR="00771492" w:rsidRDefault="00771492" w:rsidP="00F934E8">
      <w:pPr>
        <w:spacing w:before="240" w:after="240"/>
        <w:jc w:val="center"/>
        <w:rPr>
          <w:rFonts w:eastAsia="Arial-BoldMT" w:cs="Times New Roman"/>
          <w:u w:val="single"/>
        </w:rPr>
      </w:pPr>
    </w:p>
    <w:p w:rsidR="00771492" w:rsidRDefault="00771492" w:rsidP="00F934E8">
      <w:pPr>
        <w:spacing w:before="240" w:after="240"/>
        <w:jc w:val="center"/>
        <w:rPr>
          <w:rFonts w:eastAsia="Arial-BoldMT" w:cs="Times New Roman"/>
          <w:u w:val="single"/>
        </w:rPr>
      </w:pPr>
    </w:p>
    <w:p w:rsidR="00771492" w:rsidRDefault="00771492" w:rsidP="00F934E8">
      <w:pPr>
        <w:spacing w:before="240" w:after="240"/>
        <w:jc w:val="center"/>
        <w:rPr>
          <w:rFonts w:eastAsia="Arial-BoldMT" w:cs="Times New Roman"/>
          <w:u w:val="single"/>
        </w:rPr>
      </w:pPr>
    </w:p>
    <w:p w:rsidR="00771492" w:rsidRDefault="00771492" w:rsidP="00F934E8">
      <w:pPr>
        <w:spacing w:before="240" w:after="240"/>
        <w:jc w:val="center"/>
        <w:rPr>
          <w:rFonts w:ascii="Arial" w:eastAsia="Arial-BoldMT" w:hAnsi="Arial" w:cs="Times New Roman"/>
          <w:u w:val="single"/>
        </w:rPr>
      </w:pPr>
    </w:p>
    <w:p w:rsidR="00771492" w:rsidRDefault="00771492" w:rsidP="00F934E8">
      <w:pPr>
        <w:spacing w:before="240" w:after="240"/>
        <w:jc w:val="center"/>
        <w:rPr>
          <w:rFonts w:ascii="Arial" w:eastAsia="Arial-BoldMT" w:hAnsi="Arial" w:cs="Times New Roman"/>
          <w:u w:val="single"/>
        </w:rPr>
      </w:pPr>
    </w:p>
    <w:p w:rsidR="00771492" w:rsidRDefault="00771492" w:rsidP="00F934E8">
      <w:pPr>
        <w:spacing w:before="240" w:after="240"/>
        <w:jc w:val="center"/>
        <w:rPr>
          <w:rFonts w:ascii="Arial" w:eastAsia="Arial-BoldMT" w:hAnsi="Arial" w:cs="Times New Roman"/>
          <w:u w:val="single"/>
        </w:rPr>
      </w:pPr>
    </w:p>
    <w:p w:rsidR="00771492" w:rsidRDefault="00771492" w:rsidP="00F934E8">
      <w:pPr>
        <w:spacing w:before="240" w:after="240"/>
        <w:jc w:val="center"/>
        <w:rPr>
          <w:rFonts w:ascii="Arial" w:eastAsia="Arial-BoldMT" w:hAnsi="Arial" w:cs="Times New Roman"/>
          <w:u w:val="single"/>
        </w:rPr>
      </w:pPr>
    </w:p>
    <w:p w:rsidR="00771492" w:rsidRDefault="00771492" w:rsidP="00F934E8">
      <w:pPr>
        <w:spacing w:before="240" w:after="240"/>
        <w:jc w:val="center"/>
        <w:rPr>
          <w:rFonts w:ascii="Arial" w:eastAsia="Arial-BoldMT" w:hAnsi="Arial" w:cs="Times New Roman"/>
          <w:u w:val="single"/>
        </w:rPr>
      </w:pPr>
    </w:p>
    <w:p w:rsidR="00AD13B5" w:rsidRPr="00771492" w:rsidRDefault="00AD13B5" w:rsidP="00315D93">
      <w:pPr>
        <w:jc w:val="center"/>
      </w:pPr>
      <w:r w:rsidRPr="00771492">
        <w:rPr>
          <w:u w:val="single"/>
        </w:rPr>
        <w:t>Figure 4 </w:t>
      </w:r>
      <w:r w:rsidRPr="00771492">
        <w:t xml:space="preserve">: Courbes de croissance du pin </w:t>
      </w:r>
      <w:proofErr w:type="spellStart"/>
      <w:r w:rsidRPr="00771492">
        <w:t>d</w:t>
      </w:r>
      <w:r w:rsidR="00315D93">
        <w:t>A</w:t>
      </w:r>
      <w:r w:rsidRPr="00771492">
        <w:t>alep</w:t>
      </w:r>
      <w:proofErr w:type="spellEnd"/>
      <w:r w:rsidRPr="00771492">
        <w:t>, Vennetier 2010</w:t>
      </w:r>
    </w:p>
    <w:p w:rsidR="00771492" w:rsidRDefault="00771492" w:rsidP="00315D93"/>
    <w:p w:rsidR="00AD13B5" w:rsidRPr="001F2319" w:rsidRDefault="00AD13B5" w:rsidP="00315D93">
      <w:r w:rsidRPr="001F2319">
        <w:t>Mais alors que valent réellement mes arbres ?</w:t>
      </w:r>
    </w:p>
    <w:p w:rsidR="001F5A9C" w:rsidRPr="00EF1F97" w:rsidRDefault="001F5A9C" w:rsidP="00315D93">
      <w:r w:rsidRPr="00EF1F97">
        <w:t>Ces premières conclusions donnent envie d’aller plus loin et de poursuivre notre groupe de travail .</w:t>
      </w:r>
    </w:p>
    <w:p w:rsidR="001F2319" w:rsidRDefault="001F5A9C" w:rsidP="00315D93">
      <w:r w:rsidRPr="00EF1F97">
        <w:t xml:space="preserve">Il reste à préciser ces itinéraires techniques , </w:t>
      </w:r>
      <w:r w:rsidR="001F2319">
        <w:t>faire des expérimentations , poursuivre la réflexion sur le pin d’</w:t>
      </w:r>
      <w:r w:rsidR="00315D93">
        <w:t>A</w:t>
      </w:r>
      <w:r w:rsidR="001F2319">
        <w:t>lep , voir les conclusions de l’atelier voisin</w:t>
      </w:r>
      <w:r w:rsidRPr="00EF1F97">
        <w:t xml:space="preserve">, </w:t>
      </w:r>
    </w:p>
    <w:p w:rsidR="001F5A9C" w:rsidRDefault="001F2319" w:rsidP="00315D93">
      <w:r>
        <w:t>Appliquer cette démarches à d’autres espèces comme par exemple le taillis de chêne v</w:t>
      </w:r>
      <w:r w:rsidRPr="00315D93">
        <w:rPr>
          <w:b/>
        </w:rPr>
        <w:t>e</w:t>
      </w:r>
      <w:r>
        <w:t xml:space="preserve">rt </w:t>
      </w:r>
    </w:p>
    <w:p w:rsidR="002A5B51" w:rsidRPr="001F2319" w:rsidRDefault="001F5A9C" w:rsidP="00315D93">
      <w:pPr>
        <w:rPr>
          <w:b/>
          <w:u w:val="single"/>
        </w:rPr>
      </w:pPr>
      <w:r w:rsidRPr="001F2319">
        <w:rPr>
          <w:b/>
          <w:u w:val="single"/>
        </w:rPr>
        <w:t xml:space="preserve">mais aussi : </w:t>
      </w:r>
    </w:p>
    <w:p w:rsidR="002A5B51" w:rsidRPr="00315D93" w:rsidRDefault="001F2319" w:rsidP="00315D93">
      <w:pPr>
        <w:pStyle w:val="Paragraphedeliste"/>
        <w:numPr>
          <w:ilvl w:val="0"/>
          <w:numId w:val="17"/>
        </w:numPr>
        <w:rPr>
          <w:rFonts w:cs="Arial-BoldMT"/>
        </w:rPr>
      </w:pPr>
      <w:r w:rsidRPr="00315D93">
        <w:rPr>
          <w:rFonts w:cs="Arial-BoldMT"/>
        </w:rPr>
        <w:t>Voir comment c</w:t>
      </w:r>
      <w:r w:rsidR="002A5B51" w:rsidRPr="00315D93">
        <w:rPr>
          <w:rFonts w:cs="Arial-BoldMT"/>
        </w:rPr>
        <w:t xml:space="preserve">es coûts </w:t>
      </w:r>
      <w:r w:rsidRPr="00315D93">
        <w:rPr>
          <w:rFonts w:cs="Arial-BoldMT"/>
        </w:rPr>
        <w:t>peuvent être compensés</w:t>
      </w:r>
      <w:r w:rsidR="002A5B51" w:rsidRPr="00315D93">
        <w:rPr>
          <w:rFonts w:cs="Arial-BoldMT"/>
        </w:rPr>
        <w:t xml:space="preserve"> par des revenus complémentaires qui n’ont pas été intégrés dans notre démarche :</w:t>
      </w:r>
    </w:p>
    <w:p w:rsidR="0053126C" w:rsidRPr="00315D93" w:rsidRDefault="0053126C" w:rsidP="00315D93">
      <w:pPr>
        <w:pStyle w:val="Paragraphedeliste"/>
        <w:numPr>
          <w:ilvl w:val="0"/>
          <w:numId w:val="17"/>
        </w:numPr>
        <w:rPr>
          <w:rFonts w:cs="Arial"/>
        </w:rPr>
      </w:pPr>
      <w:r w:rsidRPr="00315D93">
        <w:rPr>
          <w:rFonts w:cs="Arial"/>
        </w:rPr>
        <w:t xml:space="preserve">les </w:t>
      </w:r>
      <w:r w:rsidR="001F2319" w:rsidRPr="00315D93">
        <w:rPr>
          <w:rFonts w:cs="Arial"/>
        </w:rPr>
        <w:t>dédommagements</w:t>
      </w:r>
      <w:r w:rsidRPr="00315D93">
        <w:rPr>
          <w:rFonts w:cs="Arial"/>
        </w:rPr>
        <w:t xml:space="preserve"> fiscaux assurés par les dispositifs type DEFI et </w:t>
      </w:r>
      <w:proofErr w:type="spellStart"/>
      <w:r w:rsidRPr="00315D93">
        <w:rPr>
          <w:rFonts w:cs="Arial"/>
        </w:rPr>
        <w:t>Serot</w:t>
      </w:r>
      <w:proofErr w:type="spellEnd"/>
      <w:r w:rsidRPr="00315D93">
        <w:rPr>
          <w:rFonts w:cs="Arial"/>
        </w:rPr>
        <w:t xml:space="preserve"> </w:t>
      </w:r>
      <w:proofErr w:type="spellStart"/>
      <w:r w:rsidRPr="00315D93">
        <w:rPr>
          <w:rFonts w:cs="Arial"/>
        </w:rPr>
        <w:t>Monichon</w:t>
      </w:r>
      <w:proofErr w:type="spellEnd"/>
      <w:r w:rsidRPr="00315D93">
        <w:rPr>
          <w:rFonts w:cs="Arial"/>
        </w:rPr>
        <w:t>,</w:t>
      </w:r>
    </w:p>
    <w:p w:rsidR="0053126C" w:rsidRPr="00315D93" w:rsidRDefault="0053126C" w:rsidP="00315D93">
      <w:pPr>
        <w:pStyle w:val="Paragraphedeliste"/>
        <w:numPr>
          <w:ilvl w:val="0"/>
          <w:numId w:val="17"/>
        </w:numPr>
        <w:rPr>
          <w:rFonts w:cs="Arial"/>
        </w:rPr>
      </w:pPr>
      <w:r w:rsidRPr="00315D93">
        <w:rPr>
          <w:rFonts w:cs="Arial"/>
        </w:rPr>
        <w:t>les autres revenus de la forêt (chasse, accueil du public, …),</w:t>
      </w:r>
    </w:p>
    <w:p w:rsidR="001F2319" w:rsidRPr="00315D93" w:rsidRDefault="001F2319" w:rsidP="00315D93">
      <w:pPr>
        <w:pStyle w:val="Paragraphedeliste"/>
        <w:numPr>
          <w:ilvl w:val="0"/>
          <w:numId w:val="17"/>
        </w:numPr>
        <w:rPr>
          <w:rFonts w:cs="Arial"/>
        </w:rPr>
      </w:pPr>
      <w:r w:rsidRPr="00315D93">
        <w:rPr>
          <w:rFonts w:cs="Arial"/>
        </w:rPr>
        <w:t>le paiement des services environnementaux</w:t>
      </w:r>
      <w:r w:rsidR="002541B6" w:rsidRPr="00315D93">
        <w:rPr>
          <w:rFonts w:cs="Arial"/>
        </w:rPr>
        <w:t xml:space="preserve"> c’est l’objet de cet atelier.</w:t>
      </w:r>
    </w:p>
    <w:p w:rsidR="0053126C" w:rsidRPr="001F2319" w:rsidRDefault="0053126C" w:rsidP="00315D93">
      <w:pPr>
        <w:rPr>
          <w:b/>
          <w:u w:val="single"/>
        </w:rPr>
      </w:pPr>
      <w:r w:rsidRPr="001F2319">
        <w:rPr>
          <w:b/>
          <w:u w:val="single"/>
        </w:rPr>
        <w:t xml:space="preserve">mais aussi : </w:t>
      </w:r>
    </w:p>
    <w:p w:rsidR="00771492" w:rsidRPr="00315D93" w:rsidRDefault="001F5A9C" w:rsidP="00315D93">
      <w:pPr>
        <w:pStyle w:val="Paragraphedeliste"/>
        <w:numPr>
          <w:ilvl w:val="0"/>
          <w:numId w:val="18"/>
        </w:numPr>
        <w:rPr>
          <w:rFonts w:cs="Arial-BoldMT"/>
        </w:rPr>
      </w:pPr>
      <w:r w:rsidRPr="00EF1F97">
        <w:t>-</w:t>
      </w:r>
      <w:r w:rsidR="001F2319">
        <w:t>Il est nécessaire d’</w:t>
      </w:r>
      <w:r w:rsidRPr="00EF1F97">
        <w:t>intégrer les autres travaux induits </w:t>
      </w:r>
      <w:r w:rsidR="001F2319">
        <w:t xml:space="preserve">dont </w:t>
      </w:r>
      <w:r w:rsidR="00771492" w:rsidRPr="00315D93">
        <w:rPr>
          <w:rFonts w:cs="Arial-BoldMT"/>
        </w:rPr>
        <w:t xml:space="preserve">la défense des forêts contre l'incendie (à moins de considérer </w:t>
      </w:r>
      <w:r w:rsidR="001F2319" w:rsidRPr="00315D93">
        <w:rPr>
          <w:rFonts w:cs="Arial-BoldMT"/>
        </w:rPr>
        <w:t>que ceux ci</w:t>
      </w:r>
      <w:r w:rsidR="00771492" w:rsidRPr="00315D93">
        <w:rPr>
          <w:rFonts w:cs="Arial-BoldMT"/>
        </w:rPr>
        <w:t xml:space="preserve"> relèvent entièrement de l'intérêt collectif), </w:t>
      </w:r>
    </w:p>
    <w:p w:rsidR="001F5A9C" w:rsidRPr="00EF1F97" w:rsidRDefault="001F5A9C" w:rsidP="00315D93">
      <w:pPr>
        <w:pStyle w:val="Paragraphedeliste"/>
        <w:numPr>
          <w:ilvl w:val="0"/>
          <w:numId w:val="18"/>
        </w:numPr>
      </w:pPr>
      <w:r w:rsidRPr="00EF1F97">
        <w:t>-apprécier le coût global de la gestion</w:t>
      </w:r>
      <w:r w:rsidR="002A5B51">
        <w:t> :</w:t>
      </w:r>
      <w:r w:rsidR="002A5B51" w:rsidRPr="00315D93">
        <w:rPr>
          <w:rFonts w:eastAsia="Arial-BoldMT" w:cs="Arial-BoldMT"/>
        </w:rPr>
        <w:t xml:space="preserve"> la rédaction des documents de gestion (plan simple de gestion)</w:t>
      </w:r>
      <w:r w:rsidR="00434628" w:rsidRPr="00315D93">
        <w:rPr>
          <w:rFonts w:eastAsia="Arial-BoldMT" w:cs="Arial-BoldMT"/>
        </w:rPr>
        <w:t xml:space="preserve"> </w:t>
      </w:r>
      <w:r w:rsidR="00434628" w:rsidRPr="00315D93">
        <w:rPr>
          <w:rFonts w:eastAsia="Arial-BoldMT" w:cs="Arial-BoldMT"/>
          <w:b/>
        </w:rPr>
        <w:t>mais aussi la gestion au quotidien</w:t>
      </w:r>
      <w:r w:rsidRPr="00EF1F97">
        <w:t>, de la fiscalité…….</w:t>
      </w:r>
      <w:r w:rsidR="00771492" w:rsidRPr="00315D93">
        <w:rPr>
          <w:rFonts w:eastAsia="Arial-BoldMT" w:cs="Arial-BoldMT"/>
        </w:rPr>
        <w:t>(fonciers, CVO, …),</w:t>
      </w:r>
      <w:r w:rsidRPr="00EF1F97">
        <w:t xml:space="preserve"> </w:t>
      </w:r>
    </w:p>
    <w:p w:rsidR="001F5A9C" w:rsidRPr="00EF1F97" w:rsidRDefault="001F5A9C" w:rsidP="00315D93">
      <w:pPr>
        <w:pStyle w:val="Paragraphedeliste"/>
        <w:numPr>
          <w:ilvl w:val="0"/>
          <w:numId w:val="18"/>
        </w:numPr>
      </w:pPr>
      <w:r w:rsidRPr="00EF1F97">
        <w:t>-évaluer la protection et la prévoyance : assurance,  gardiennage……</w:t>
      </w:r>
    </w:p>
    <w:p w:rsidR="00A81F01" w:rsidRDefault="00A81F01" w:rsidP="00315D93">
      <w:r w:rsidRPr="00E94D5E">
        <w:t xml:space="preserve">La méthode </w:t>
      </w:r>
      <w:r w:rsidR="002541B6">
        <w:t>expliquée et chiffrée</w:t>
      </w:r>
      <w:r w:rsidRPr="00E94D5E">
        <w:t xml:space="preserve"> pour répondre aux nombreuses et complexes questions posées par le </w:t>
      </w:r>
      <w:r w:rsidR="002541B6">
        <w:t>« </w:t>
      </w:r>
      <w:r w:rsidRPr="00E94D5E">
        <w:t xml:space="preserve">prix de </w:t>
      </w:r>
      <w:r w:rsidR="001F2319">
        <w:t xml:space="preserve">mon </w:t>
      </w:r>
      <w:r w:rsidRPr="00E94D5E">
        <w:t>arbre</w:t>
      </w:r>
      <w:r w:rsidR="002541B6">
        <w:t> »</w:t>
      </w:r>
      <w:r w:rsidRPr="00E94D5E">
        <w:t xml:space="preserve"> seront publiées</w:t>
      </w:r>
      <w:r w:rsidR="001F2319">
        <w:t xml:space="preserve"> ou ont été publiées </w:t>
      </w:r>
      <w:r w:rsidRPr="00E94D5E">
        <w:t xml:space="preserve">dans des </w:t>
      </w:r>
      <w:r w:rsidR="002541B6">
        <w:t xml:space="preserve">articles techniques  </w:t>
      </w:r>
      <w:r w:rsidR="001F2319">
        <w:t>sous la plume d’ Olivier Chandioux  de la société Alcina</w:t>
      </w:r>
      <w:r>
        <w:t>.</w:t>
      </w:r>
    </w:p>
    <w:p w:rsidR="001F5A9C" w:rsidRPr="00EF1F97" w:rsidRDefault="001F5A9C" w:rsidP="00315D93"/>
    <w:p w:rsidR="0053126C" w:rsidRPr="0053126C" w:rsidRDefault="0053126C" w:rsidP="00315D93">
      <w:r>
        <w:t>P</w:t>
      </w:r>
      <w:r w:rsidRPr="0053126C">
        <w:t xml:space="preserve">our terminer, je voudrai vous dire  cette phrase que j’ai volé à je ne sais pas </w:t>
      </w:r>
      <w:r w:rsidR="002A5B51">
        <w:t xml:space="preserve">à </w:t>
      </w:r>
      <w:r w:rsidRPr="0053126C">
        <w:t>qui (je lui demande de m’en excuser) mais qui est resté gravée dans ma tête :</w:t>
      </w:r>
    </w:p>
    <w:p w:rsidR="0053126C" w:rsidRDefault="0053126C" w:rsidP="00315D93">
      <w:pPr>
        <w:rPr>
          <w:b/>
        </w:rPr>
      </w:pPr>
      <w:r w:rsidRPr="0053126C">
        <w:rPr>
          <w:b/>
        </w:rPr>
        <w:lastRenderedPageBreak/>
        <w:t>« Forestiers, rappelons nous que nous récoltons aujourd’hui les arbres que nos grands parents ont plantés hier et que nous plantons aujourd’hui les arbres que nos petits enfants récolterons demain ».</w:t>
      </w:r>
    </w:p>
    <w:p w:rsidR="001F5A9C" w:rsidRPr="002541B6" w:rsidRDefault="002541B6" w:rsidP="00315D93">
      <w:r>
        <w:tab/>
      </w:r>
      <w:r>
        <w:tab/>
      </w:r>
      <w:r>
        <w:tab/>
      </w:r>
      <w:r>
        <w:tab/>
      </w:r>
      <w:r>
        <w:tab/>
      </w:r>
      <w:r>
        <w:tab/>
        <w:t>je vous remercie de votre attention</w:t>
      </w:r>
    </w:p>
    <w:p w:rsidR="001F5A9C" w:rsidRPr="001F5A9C" w:rsidRDefault="001F5A9C" w:rsidP="00315D93"/>
    <w:p w:rsidR="001F5A9C" w:rsidRDefault="001F5A9C" w:rsidP="00F934E8">
      <w:pPr>
        <w:spacing w:before="240" w:after="240"/>
      </w:pPr>
    </w:p>
    <w:p w:rsidR="00315D93" w:rsidRDefault="00315D93">
      <w:pPr>
        <w:widowControl/>
        <w:suppressAutoHyphens w:val="0"/>
        <w:spacing w:before="0"/>
        <w:ind w:firstLine="0"/>
        <w:jc w:val="left"/>
      </w:pPr>
      <w:r>
        <w:br w:type="page"/>
      </w:r>
    </w:p>
    <w:p w:rsidR="002A5B51" w:rsidRDefault="00315D93" w:rsidP="00F934E8">
      <w:pPr>
        <w:spacing w:before="240" w:after="240"/>
      </w:pPr>
      <w:r>
        <w:rPr>
          <w:noProof/>
          <w:lang w:eastAsia="fr-FR" w:bidi="ar-SA"/>
        </w:rPr>
        <w:lastRenderedPageBreak/>
        <w:pict>
          <v:shape id="Text Box 37" o:spid="_x0000_s1040" type="#_x0000_t202" style="position:absolute;left:0;text-align:left;margin-left:-8.4pt;margin-top:19.65pt;width:494.8pt;height:263.25pt;z-index:251675648;visibility:visible;mso-wrap-distance-left:0;mso-wrap-distance-right: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" fillcolor="#e6e6ff" stroked="f">
            <v:textbox style="mso-next-textbox:#Text Box 37" inset="0,0,0,0">
              <w:txbxContent>
                <w:p w:rsidR="0000465C" w:rsidRPr="002A5B51" w:rsidRDefault="0000465C" w:rsidP="00315D93">
                  <w:r w:rsidRPr="002A5B51">
                    <w:t>Quelques éléments de méthodologie</w:t>
                  </w:r>
                </w:p>
                <w:p w:rsidR="0000465C" w:rsidRPr="002A5B51" w:rsidRDefault="0000465C" w:rsidP="00315D93">
                  <w:r w:rsidRPr="002A5B51">
                    <w:t xml:space="preserve">Les résultats financiers présentés ne peuvent être isolés des données financières utilisées. </w:t>
                  </w:r>
                </w:p>
                <w:p w:rsidR="0000465C" w:rsidRPr="002A5B51" w:rsidRDefault="0000465C" w:rsidP="00315D93">
                  <w:r w:rsidRPr="002A5B51">
                    <w:t>Tous ces résultats se basent sur des prix moyens actuels du bois vendu en bord de route (c'est a dire coupé et débardé). Ces prix sont actualisés à un taux de 2,8 %, taux utilisé par l'Etat pour ses investissement</w:t>
                  </w:r>
                  <w:r>
                    <w:t>s</w:t>
                  </w:r>
                  <w:r w:rsidRPr="002A5B51">
                    <w:t xml:space="preserve"> à très long terme (80 ans).</w:t>
                  </w:r>
                </w:p>
                <w:p w:rsidR="0000465C" w:rsidRPr="002A5B51" w:rsidRDefault="0000465C" w:rsidP="00315D93">
                  <w:pPr>
                    <w:rPr>
                      <w:i/>
                      <w:iCs/>
                    </w:rPr>
                  </w:pPr>
                  <w:r w:rsidRPr="002A5B51">
                    <w:t>Prix du bois bord de route utilisés :</w:t>
                  </w:r>
                </w:p>
                <w:p w:rsidR="0000465C" w:rsidRPr="00315D93" w:rsidRDefault="0000465C" w:rsidP="00315D93">
                  <w:pPr>
                    <w:pStyle w:val="Paragraphedeliste"/>
                    <w:numPr>
                      <w:ilvl w:val="0"/>
                      <w:numId w:val="19"/>
                    </w:numPr>
                    <w:rPr>
                      <w:i/>
                      <w:iCs/>
                    </w:rPr>
                  </w:pPr>
                  <w:r w:rsidRPr="00315D93">
                    <w:rPr>
                      <w:i/>
                      <w:iCs/>
                    </w:rPr>
                    <w:t>Pâte à papier : 26 €/m3</w:t>
                  </w:r>
                </w:p>
                <w:p w:rsidR="0000465C" w:rsidRPr="00315D93" w:rsidRDefault="0000465C" w:rsidP="00315D93">
                  <w:pPr>
                    <w:pStyle w:val="Paragraphedeliste"/>
                    <w:numPr>
                      <w:ilvl w:val="0"/>
                      <w:numId w:val="19"/>
                    </w:numPr>
                    <w:rPr>
                      <w:i/>
                      <w:iCs/>
                    </w:rPr>
                  </w:pPr>
                  <w:r w:rsidRPr="00315D93">
                    <w:rPr>
                      <w:i/>
                      <w:iCs/>
                    </w:rPr>
                    <w:t>Bois énergie : 29 €/m3</w:t>
                  </w:r>
                </w:p>
                <w:p w:rsidR="0000465C" w:rsidRPr="00315D93" w:rsidRDefault="0000465C" w:rsidP="00315D93">
                  <w:pPr>
                    <w:pStyle w:val="Paragraphedeliste"/>
                    <w:numPr>
                      <w:ilvl w:val="0"/>
                      <w:numId w:val="19"/>
                    </w:numPr>
                    <w:rPr>
                      <w:i/>
                      <w:iCs/>
                    </w:rPr>
                  </w:pPr>
                  <w:r w:rsidRPr="00315D93">
                    <w:rPr>
                      <w:i/>
                      <w:iCs/>
                    </w:rPr>
                    <w:t>Palette : 44 €/m3</w:t>
                  </w:r>
                </w:p>
                <w:p w:rsidR="0000465C" w:rsidRPr="002A5B51" w:rsidRDefault="0000465C" w:rsidP="00315D93">
                  <w:pPr>
                    <w:pStyle w:val="Paragraphedeliste"/>
                    <w:numPr>
                      <w:ilvl w:val="0"/>
                      <w:numId w:val="19"/>
                    </w:numPr>
                  </w:pPr>
                  <w:r w:rsidRPr="00315D93">
                    <w:rPr>
                      <w:i/>
                      <w:iCs/>
                    </w:rPr>
                    <w:t>Menuiserie : 87 €/m3</w:t>
                  </w:r>
                </w:p>
                <w:p w:rsidR="0000465C" w:rsidRPr="002A5B51" w:rsidRDefault="0000465C" w:rsidP="00315D93">
                  <w:pPr>
                    <w:rPr>
                      <w:i/>
                      <w:iCs/>
                    </w:rPr>
                  </w:pPr>
                  <w:r w:rsidRPr="002A5B51">
                    <w:t>Coûts de travaux forestiers :</w:t>
                  </w:r>
                </w:p>
                <w:p w:rsidR="0000465C" w:rsidRPr="00315D93" w:rsidRDefault="0000465C" w:rsidP="00315D93">
                  <w:pPr>
                    <w:pStyle w:val="Paragraphedeliste"/>
                    <w:numPr>
                      <w:ilvl w:val="0"/>
                      <w:numId w:val="20"/>
                    </w:numPr>
                    <w:rPr>
                      <w:i/>
                      <w:iCs/>
                    </w:rPr>
                  </w:pPr>
                  <w:r w:rsidRPr="00315D93">
                    <w:rPr>
                      <w:i/>
                      <w:iCs/>
                    </w:rPr>
                    <w:t>Abattage et débardage mécanisés : 19  €/m3</w:t>
                  </w:r>
                </w:p>
                <w:p w:rsidR="0000465C" w:rsidRPr="00315D93" w:rsidRDefault="0000465C" w:rsidP="00315D93">
                  <w:pPr>
                    <w:pStyle w:val="Paragraphedeliste"/>
                    <w:numPr>
                      <w:ilvl w:val="0"/>
                      <w:numId w:val="20"/>
                    </w:numPr>
                    <w:rPr>
                      <w:i/>
                      <w:iCs/>
                    </w:rPr>
                  </w:pPr>
                  <w:r w:rsidRPr="00315D93">
                    <w:rPr>
                      <w:i/>
                      <w:iCs/>
                    </w:rPr>
                    <w:t>Dépressage : 1200 à 2000 €/m3</w:t>
                  </w:r>
                </w:p>
                <w:p w:rsidR="00315D93" w:rsidRDefault="0000465C" w:rsidP="00315D93">
                  <w:pPr>
                    <w:pStyle w:val="Paragraphedeliste"/>
                    <w:numPr>
                      <w:ilvl w:val="0"/>
                      <w:numId w:val="20"/>
                    </w:numPr>
                    <w:rPr>
                      <w:i/>
                      <w:iCs/>
                    </w:rPr>
                  </w:pPr>
                  <w:r w:rsidRPr="00315D93">
                    <w:rPr>
                      <w:i/>
                      <w:iCs/>
                    </w:rPr>
                    <w:t>Griffage : 1500 €/m3</w:t>
                  </w:r>
                </w:p>
                <w:p w:rsidR="0000465C" w:rsidRPr="00315D93" w:rsidRDefault="0000465C" w:rsidP="00315D93">
                  <w:pPr>
                    <w:pStyle w:val="Paragraphedeliste"/>
                    <w:numPr>
                      <w:ilvl w:val="0"/>
                      <w:numId w:val="20"/>
                    </w:numPr>
                    <w:rPr>
                      <w:i/>
                      <w:iCs/>
                    </w:rPr>
                  </w:pPr>
                  <w:r w:rsidRPr="00315D93">
                    <w:rPr>
                      <w:i/>
                      <w:iCs/>
                    </w:rPr>
                    <w:t>Gestion : 100 €/ha + 10% du coût des travaux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34"/>
      </w:tblGrid>
      <w:tr w:rsidR="0053126C" w:rsidTr="00F934E8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FF00"/>
          </w:tcPr>
          <w:p w:rsidR="0053126C" w:rsidRDefault="0053126C" w:rsidP="00F934E8">
            <w:pPr>
              <w:pStyle w:val="Contenudetableau"/>
              <w:spacing w:before="240" w:after="240"/>
            </w:pPr>
            <w:r>
              <w:t>Modèle sylvicole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FF00"/>
          </w:tcPr>
          <w:p w:rsidR="0053126C" w:rsidRDefault="0053126C" w:rsidP="00F934E8">
            <w:pPr>
              <w:pStyle w:val="Contenudetableau"/>
              <w:spacing w:before="240" w:after="240"/>
            </w:pPr>
            <w:r>
              <w:t>Indicateur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FF00"/>
          </w:tcPr>
          <w:p w:rsidR="0053126C" w:rsidRDefault="0053126C" w:rsidP="00F934E8">
            <w:pPr>
              <w:pStyle w:val="Contenudetableau"/>
              <w:spacing w:before="240" w:after="240"/>
              <w:jc w:val="center"/>
            </w:pPr>
            <w:r>
              <w:t>Fertilité I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FF00"/>
          </w:tcPr>
          <w:p w:rsidR="0053126C" w:rsidRDefault="0053126C" w:rsidP="00F934E8">
            <w:pPr>
              <w:pStyle w:val="Contenudetableau"/>
              <w:spacing w:before="240" w:after="240"/>
              <w:jc w:val="center"/>
            </w:pPr>
            <w:r>
              <w:t>Fertilité III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FF00"/>
          </w:tcPr>
          <w:p w:rsidR="0053126C" w:rsidRDefault="0053126C" w:rsidP="00F934E8">
            <w:pPr>
              <w:pStyle w:val="Contenudetableau"/>
              <w:spacing w:before="240" w:after="240"/>
              <w:jc w:val="center"/>
            </w:pPr>
            <w:r>
              <w:t>Fertilité V</w:t>
            </w:r>
          </w:p>
        </w:tc>
      </w:tr>
      <w:tr w:rsidR="0053126C" w:rsidTr="00F934E8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53126C" w:rsidRDefault="0053126C" w:rsidP="00F934E8">
            <w:pPr>
              <w:pStyle w:val="Contenudetableau"/>
              <w:spacing w:before="240" w:after="240"/>
            </w:pPr>
            <w:r>
              <w:t xml:space="preserve">Modèle « Cigale » avec reboisement 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53126C" w:rsidRDefault="0053126C" w:rsidP="00F934E8">
            <w:pPr>
              <w:pStyle w:val="Contenudetableau"/>
              <w:spacing w:before="240" w:after="240"/>
            </w:pPr>
            <w:r>
              <w:t>Bénéfice moyen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pacing w:before="240" w:after="240"/>
              <w:jc w:val="center"/>
            </w:pPr>
            <w:r>
              <w:t>-2,5 €/ha/an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napToGrid w:val="0"/>
              <w:spacing w:before="240" w:after="240"/>
              <w:jc w:val="center"/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napToGrid w:val="0"/>
              <w:spacing w:before="240" w:after="240"/>
              <w:jc w:val="center"/>
            </w:pPr>
          </w:p>
        </w:tc>
      </w:tr>
      <w:tr w:rsidR="0053126C" w:rsidTr="00F934E8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53126C" w:rsidRDefault="0053126C" w:rsidP="00F934E8">
            <w:pPr>
              <w:pStyle w:val="Contenudetableau"/>
              <w:snapToGrid w:val="0"/>
              <w:spacing w:before="240" w:after="240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53126C" w:rsidRDefault="0053126C" w:rsidP="00F934E8">
            <w:pPr>
              <w:pStyle w:val="Contenudetableau"/>
              <w:spacing w:before="240" w:after="240"/>
            </w:pPr>
            <w:r>
              <w:t xml:space="preserve">Bénéfice actualisé 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pacing w:before="240" w:after="240"/>
              <w:jc w:val="center"/>
            </w:pPr>
            <w:r>
              <w:t xml:space="preserve">-2642 €/ha </w:t>
            </w:r>
            <w:r>
              <w:rPr>
                <w:sz w:val="18"/>
                <w:szCs w:val="18"/>
              </w:rPr>
              <w:t>en 75 ans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napToGrid w:val="0"/>
              <w:spacing w:before="240" w:after="240"/>
              <w:jc w:val="center"/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napToGrid w:val="0"/>
              <w:spacing w:before="240" w:after="240"/>
              <w:jc w:val="center"/>
            </w:pPr>
          </w:p>
        </w:tc>
      </w:tr>
      <w:tr w:rsidR="0053126C" w:rsidTr="00F934E8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53126C" w:rsidRDefault="0053126C" w:rsidP="00F934E8">
            <w:pPr>
              <w:pStyle w:val="Contenudetableau"/>
              <w:spacing w:before="240" w:after="240"/>
            </w:pPr>
            <w:r>
              <w:t>Modèle « Minimal »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53126C" w:rsidRDefault="0053126C" w:rsidP="00F934E8">
            <w:pPr>
              <w:pStyle w:val="Contenudetableau"/>
              <w:spacing w:before="240" w:after="240"/>
            </w:pPr>
            <w:r>
              <w:t>Bénéfice moyen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pacing w:before="240" w:after="240"/>
              <w:jc w:val="center"/>
            </w:pPr>
            <w:r>
              <w:t>22 €/ha/an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pacing w:before="240" w:after="240"/>
              <w:jc w:val="center"/>
            </w:pPr>
            <w:r>
              <w:t>7 €/ha/an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pacing w:before="240" w:after="240"/>
              <w:jc w:val="center"/>
            </w:pPr>
            <w:r>
              <w:t>- 16 €/ha/an</w:t>
            </w:r>
          </w:p>
        </w:tc>
      </w:tr>
      <w:tr w:rsidR="0053126C" w:rsidTr="00F934E8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53126C" w:rsidRDefault="0053126C" w:rsidP="00F934E8">
            <w:pPr>
              <w:pStyle w:val="Contenudetableau"/>
              <w:snapToGrid w:val="0"/>
              <w:spacing w:before="240" w:after="240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53126C" w:rsidRDefault="0053126C" w:rsidP="00F934E8">
            <w:pPr>
              <w:pStyle w:val="Contenudetableau"/>
              <w:spacing w:before="240" w:after="240"/>
            </w:pPr>
            <w:r>
              <w:t xml:space="preserve">Bénéfice actualisé 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pacing w:before="240" w:after="240"/>
              <w:jc w:val="center"/>
            </w:pPr>
            <w:r>
              <w:t xml:space="preserve">702 €/ha </w:t>
            </w:r>
            <w:r>
              <w:rPr>
                <w:sz w:val="18"/>
                <w:szCs w:val="18"/>
              </w:rPr>
              <w:t>en 75 ans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pacing w:before="240" w:after="240"/>
              <w:jc w:val="center"/>
            </w:pPr>
            <w:r>
              <w:t xml:space="preserve">-1288 €/ha </w:t>
            </w:r>
            <w:r>
              <w:rPr>
                <w:sz w:val="18"/>
                <w:szCs w:val="18"/>
              </w:rPr>
              <w:t>en 75 ans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pacing w:before="240" w:after="240"/>
              <w:jc w:val="center"/>
            </w:pPr>
            <w:r>
              <w:t xml:space="preserve">-1757 €/ha </w:t>
            </w:r>
            <w:r>
              <w:rPr>
                <w:sz w:val="18"/>
                <w:szCs w:val="18"/>
              </w:rPr>
              <w:t>en 75 ans</w:t>
            </w:r>
          </w:p>
        </w:tc>
      </w:tr>
      <w:tr w:rsidR="0053126C" w:rsidTr="00F934E8">
        <w:tc>
          <w:tcPr>
            <w:tcW w:w="19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53126C" w:rsidRDefault="0053126C" w:rsidP="00F934E8">
            <w:pPr>
              <w:pStyle w:val="Contenudetableau"/>
              <w:spacing w:before="240" w:after="240"/>
            </w:pPr>
            <w:r>
              <w:t>Modèle « Bois d'</w:t>
            </w:r>
            <w:proofErr w:type="spellStart"/>
            <w:r>
              <w:t>oeuvre</w:t>
            </w:r>
            <w:proofErr w:type="spellEnd"/>
            <w:r>
              <w:t> »</w:t>
            </w:r>
          </w:p>
          <w:p w:rsidR="00A76360" w:rsidRDefault="00A76360" w:rsidP="00F934E8">
            <w:pPr>
              <w:pStyle w:val="Contenudetableau"/>
              <w:spacing w:before="240" w:after="240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53126C" w:rsidRDefault="0053126C" w:rsidP="00F934E8">
            <w:pPr>
              <w:pStyle w:val="Contenudetableau"/>
              <w:spacing w:before="240" w:after="240"/>
            </w:pPr>
            <w:r>
              <w:t>Bénéfice moyen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pacing w:before="240" w:after="240"/>
              <w:jc w:val="center"/>
            </w:pPr>
            <w:r>
              <w:t>96 €/ha/an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pacing w:before="240" w:after="240"/>
              <w:jc w:val="center"/>
            </w:pPr>
            <w:r>
              <w:t>27 €/ha/an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napToGrid w:val="0"/>
              <w:spacing w:before="240" w:after="240"/>
              <w:jc w:val="center"/>
            </w:pPr>
          </w:p>
        </w:tc>
      </w:tr>
      <w:tr w:rsidR="0053126C" w:rsidTr="00F934E8">
        <w:tc>
          <w:tcPr>
            <w:tcW w:w="19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53126C" w:rsidRDefault="0053126C" w:rsidP="00F934E8">
            <w:pPr>
              <w:pStyle w:val="Contenudetableau"/>
              <w:snapToGrid w:val="0"/>
              <w:spacing w:before="240" w:after="240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:rsidR="0053126C" w:rsidRDefault="0053126C" w:rsidP="00F934E8">
            <w:pPr>
              <w:pStyle w:val="Contenudetableau"/>
              <w:spacing w:before="240" w:after="240"/>
            </w:pPr>
            <w:r>
              <w:t xml:space="preserve">Bénéfice actualisé 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pacing w:before="240" w:after="240"/>
              <w:jc w:val="center"/>
            </w:pPr>
            <w:r>
              <w:t xml:space="preserve">531 €/ha </w:t>
            </w:r>
            <w:r>
              <w:rPr>
                <w:sz w:val="18"/>
                <w:szCs w:val="18"/>
              </w:rPr>
              <w:t>en 60 ans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pacing w:before="240" w:after="240"/>
              <w:jc w:val="center"/>
            </w:pPr>
            <w:r>
              <w:t xml:space="preserve">-2398 €/ha </w:t>
            </w:r>
            <w:r>
              <w:rPr>
                <w:sz w:val="18"/>
                <w:szCs w:val="18"/>
              </w:rPr>
              <w:t>en 60 ans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126C" w:rsidRDefault="0053126C" w:rsidP="00F934E8">
            <w:pPr>
              <w:pStyle w:val="Contenudetableau"/>
              <w:snapToGrid w:val="0"/>
              <w:spacing w:before="240" w:after="240"/>
              <w:jc w:val="center"/>
            </w:pPr>
          </w:p>
        </w:tc>
      </w:tr>
    </w:tbl>
    <w:p w:rsidR="00AD13B5" w:rsidRPr="001F2319" w:rsidRDefault="00AD13B5" w:rsidP="00A76360">
      <w:pPr>
        <w:spacing w:before="240" w:after="240"/>
      </w:pPr>
    </w:p>
    <w:sectPr w:rsidR="00AD13B5" w:rsidRPr="001F2319" w:rsidSect="0000465C">
      <w:pgSz w:w="11906" w:h="16838"/>
      <w:pgMar w:top="284" w:right="1134" w:bottom="454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 Bold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icrosoft YaHei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icrosoft YaHei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icrosoft YaHe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icrosoft YaHei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icrosoft YaHei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icrosoft YaHei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icrosoft YaHei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icrosoft YaHei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icrosoft YaHei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icrosoft YaHei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icrosoft YaHei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icrosoft YaHe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icrosoft YaHei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icrosoft YaHei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icrosoft YaHei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icrosoft YaHei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icrosoft YaHei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icrosoft YaHei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icrosoft YaHei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icrosoft YaHei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icrosoft YaHe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icrosoft YaHei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icrosoft YaHei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icrosoft YaHei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icrosoft YaHei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icrosoft YaHei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Microsoft YaHei"/>
      </w:rPr>
    </w:lvl>
  </w:abstractNum>
  <w:abstractNum w:abstractNumId="4">
    <w:nsid w:val="128074B4"/>
    <w:multiLevelType w:val="hybridMultilevel"/>
    <w:tmpl w:val="DB54D794"/>
    <w:lvl w:ilvl="0" w:tplc="04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509364C"/>
    <w:multiLevelType w:val="hybridMultilevel"/>
    <w:tmpl w:val="D5DCEDC6"/>
    <w:lvl w:ilvl="0" w:tplc="2608694A">
      <w:start w:val="4"/>
      <w:numFmt w:val="bullet"/>
      <w:lvlText w:val="-"/>
      <w:lvlJc w:val="left"/>
      <w:pPr>
        <w:ind w:left="360" w:hanging="360"/>
      </w:pPr>
      <w:rPr>
        <w:rFonts w:ascii="Arial" w:eastAsia="Arial-Bold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A0096D"/>
    <w:multiLevelType w:val="hybridMultilevel"/>
    <w:tmpl w:val="7CCAE024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293D401C"/>
    <w:multiLevelType w:val="hybridMultilevel"/>
    <w:tmpl w:val="3C726BB6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2D013F74"/>
    <w:multiLevelType w:val="hybridMultilevel"/>
    <w:tmpl w:val="EBFCC2E6"/>
    <w:lvl w:ilvl="0" w:tplc="04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2D567FB5"/>
    <w:multiLevelType w:val="hybridMultilevel"/>
    <w:tmpl w:val="1C122B4C"/>
    <w:lvl w:ilvl="0" w:tplc="04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2EAD6D5A"/>
    <w:multiLevelType w:val="hybridMultilevel"/>
    <w:tmpl w:val="D6ECCB0C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33A875B3"/>
    <w:multiLevelType w:val="hybridMultilevel"/>
    <w:tmpl w:val="57BAD24C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35292E44"/>
    <w:multiLevelType w:val="hybridMultilevel"/>
    <w:tmpl w:val="23BE70DE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56B38"/>
    <w:multiLevelType w:val="hybridMultilevel"/>
    <w:tmpl w:val="08389828"/>
    <w:lvl w:ilvl="0" w:tplc="529ED048">
      <w:numFmt w:val="bullet"/>
      <w:lvlText w:val="-"/>
      <w:lvlJc w:val="left"/>
      <w:pPr>
        <w:ind w:left="75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>
    <w:nsid w:val="3E811C99"/>
    <w:multiLevelType w:val="hybridMultilevel"/>
    <w:tmpl w:val="974E080E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>
    <w:nsid w:val="476A7068"/>
    <w:multiLevelType w:val="hybridMultilevel"/>
    <w:tmpl w:val="6DD63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05A0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33E2D"/>
    <w:multiLevelType w:val="hybridMultilevel"/>
    <w:tmpl w:val="E452B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34B6C"/>
    <w:multiLevelType w:val="hybridMultilevel"/>
    <w:tmpl w:val="52F84386"/>
    <w:lvl w:ilvl="0" w:tplc="529ED048">
      <w:numFmt w:val="bullet"/>
      <w:lvlText w:val="-"/>
      <w:lvlJc w:val="left"/>
      <w:pPr>
        <w:ind w:left="75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24642"/>
    <w:multiLevelType w:val="hybridMultilevel"/>
    <w:tmpl w:val="1552668E"/>
    <w:lvl w:ilvl="0" w:tplc="040C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9">
    <w:nsid w:val="597C267E"/>
    <w:multiLevelType w:val="hybridMultilevel"/>
    <w:tmpl w:val="E392F3DA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4"/>
  </w:num>
  <w:num w:numId="8">
    <w:abstractNumId w:val="6"/>
  </w:num>
  <w:num w:numId="9">
    <w:abstractNumId w:val="15"/>
  </w:num>
  <w:num w:numId="10">
    <w:abstractNumId w:val="19"/>
  </w:num>
  <w:num w:numId="11">
    <w:abstractNumId w:val="7"/>
  </w:num>
  <w:num w:numId="12">
    <w:abstractNumId w:val="18"/>
  </w:num>
  <w:num w:numId="13">
    <w:abstractNumId w:val="16"/>
  </w:num>
  <w:num w:numId="14">
    <w:abstractNumId w:val="8"/>
  </w:num>
  <w:num w:numId="15">
    <w:abstractNumId w:val="13"/>
  </w:num>
  <w:num w:numId="16">
    <w:abstractNumId w:val="17"/>
  </w:num>
  <w:num w:numId="17">
    <w:abstractNumId w:val="12"/>
  </w:num>
  <w:num w:numId="18">
    <w:abstractNumId w:val="11"/>
  </w:num>
  <w:num w:numId="19">
    <w:abstractNumId w:val="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embedSystemFonts/>
  <w:proofState w:spelling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B4D09"/>
    <w:rsid w:val="0000465C"/>
    <w:rsid w:val="00070F91"/>
    <w:rsid w:val="000A3037"/>
    <w:rsid w:val="00100522"/>
    <w:rsid w:val="001F2319"/>
    <w:rsid w:val="001F5A9C"/>
    <w:rsid w:val="002541B6"/>
    <w:rsid w:val="00263709"/>
    <w:rsid w:val="002A5B51"/>
    <w:rsid w:val="0030522B"/>
    <w:rsid w:val="00315D93"/>
    <w:rsid w:val="00434628"/>
    <w:rsid w:val="004C4AE1"/>
    <w:rsid w:val="004D00E2"/>
    <w:rsid w:val="005007C7"/>
    <w:rsid w:val="0053126C"/>
    <w:rsid w:val="005B4D09"/>
    <w:rsid w:val="005C6B5B"/>
    <w:rsid w:val="00771492"/>
    <w:rsid w:val="0091197E"/>
    <w:rsid w:val="00A76360"/>
    <w:rsid w:val="00A81C27"/>
    <w:rsid w:val="00A81F01"/>
    <w:rsid w:val="00AD13B5"/>
    <w:rsid w:val="00B749EB"/>
    <w:rsid w:val="00C80E83"/>
    <w:rsid w:val="00E94D5E"/>
    <w:rsid w:val="00F9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E2"/>
    <w:pPr>
      <w:widowControl w:val="0"/>
      <w:suppressAutoHyphens/>
      <w:spacing w:before="120"/>
      <w:ind w:firstLine="397"/>
      <w:jc w:val="both"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1">
    <w:name w:val="heading 1"/>
    <w:basedOn w:val="Titre"/>
    <w:next w:val="Corpsdetexte"/>
    <w:qFormat/>
    <w:rsid w:val="00100522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re2">
    <w:name w:val="heading 2"/>
    <w:basedOn w:val="Titre"/>
    <w:next w:val="Corpsdetexte"/>
    <w:qFormat/>
    <w:rsid w:val="00100522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100522"/>
    <w:rPr>
      <w:rFonts w:ascii="Symbol" w:hAnsi="Symbol" w:cs="OpenSymbol"/>
    </w:rPr>
  </w:style>
  <w:style w:type="character" w:customStyle="1" w:styleId="WW8Num3z0">
    <w:name w:val="WW8Num3z0"/>
    <w:rsid w:val="00100522"/>
    <w:rPr>
      <w:rFonts w:ascii="Symbol" w:hAnsi="Symbol" w:cs="OpenSymbol"/>
    </w:rPr>
  </w:style>
  <w:style w:type="character" w:customStyle="1" w:styleId="WW8Num4z0">
    <w:name w:val="WW8Num4z0"/>
    <w:rsid w:val="00100522"/>
    <w:rPr>
      <w:rFonts w:ascii="Symbol" w:hAnsi="Symbol" w:cs="OpenSymbol"/>
    </w:rPr>
  </w:style>
  <w:style w:type="character" w:customStyle="1" w:styleId="WW8Num17z0">
    <w:name w:val="WW8Num17z0"/>
    <w:rsid w:val="00100522"/>
    <w:rPr>
      <w:rFonts w:ascii="Symbol" w:hAnsi="Symbol" w:cs="OpenSymbol"/>
    </w:rPr>
  </w:style>
  <w:style w:type="character" w:customStyle="1" w:styleId="WW8Num16z0">
    <w:name w:val="WW8Num16z0"/>
    <w:rsid w:val="00100522"/>
    <w:rPr>
      <w:rFonts w:ascii="Symbol" w:hAnsi="Symbol" w:cs="OpenSymbol"/>
    </w:rPr>
  </w:style>
  <w:style w:type="character" w:customStyle="1" w:styleId="Puces">
    <w:name w:val="Puces"/>
    <w:rsid w:val="00100522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rsid w:val="0010052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100522"/>
    <w:pPr>
      <w:spacing w:after="120"/>
    </w:pPr>
  </w:style>
  <w:style w:type="paragraph" w:styleId="Liste">
    <w:name w:val="List"/>
    <w:basedOn w:val="Corpsdetexte"/>
    <w:rsid w:val="00100522"/>
  </w:style>
  <w:style w:type="paragraph" w:styleId="Lgende">
    <w:name w:val="caption"/>
    <w:basedOn w:val="Normal"/>
    <w:qFormat/>
    <w:rsid w:val="00100522"/>
    <w:pPr>
      <w:suppressLineNumbers/>
      <w:spacing w:after="120"/>
    </w:pPr>
    <w:rPr>
      <w:i/>
      <w:iCs/>
    </w:rPr>
  </w:style>
  <w:style w:type="paragraph" w:customStyle="1" w:styleId="Index">
    <w:name w:val="Index"/>
    <w:basedOn w:val="Normal"/>
    <w:rsid w:val="00100522"/>
    <w:pPr>
      <w:suppressLineNumbers/>
    </w:pPr>
  </w:style>
  <w:style w:type="paragraph" w:customStyle="1" w:styleId="Contenuducadre">
    <w:name w:val="Contenu du cadre"/>
    <w:basedOn w:val="Corpsdetexte"/>
    <w:rsid w:val="00100522"/>
  </w:style>
  <w:style w:type="paragraph" w:customStyle="1" w:styleId="Contenudetableau">
    <w:name w:val="Contenu de tableau"/>
    <w:basedOn w:val="Normal"/>
    <w:rsid w:val="00100522"/>
    <w:pPr>
      <w:suppressLineNumbers/>
    </w:pPr>
  </w:style>
  <w:style w:type="paragraph" w:customStyle="1" w:styleId="Titredetableau">
    <w:name w:val="Titre de tableau"/>
    <w:basedOn w:val="Contenudetableau"/>
    <w:rsid w:val="00100522"/>
    <w:pPr>
      <w:jc w:val="center"/>
    </w:pPr>
    <w:rPr>
      <w:b/>
      <w:bCs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81C2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81C27"/>
    <w:rPr>
      <w:rFonts w:eastAsia="SimSun" w:cs="Mangal"/>
      <w:kern w:val="1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2A5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1">
    <w:name w:val="heading 1"/>
    <w:basedOn w:val="Titre"/>
    <w:next w:val="Corpsdetex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81C2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81C27"/>
    <w:rPr>
      <w:rFonts w:eastAsia="SimSun" w:cs="Mangal"/>
      <w:kern w:val="1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2A5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99DF37-FF01-4263-937A-5041F76B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1935</Words>
  <Characters>10646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Poste2 Gerard GAUTIER Architecte</dc:creator>
  <cp:keywords/>
  <dc:description/>
  <cp:lastModifiedBy>Frédéric-Georges Roux</cp:lastModifiedBy>
  <cp:revision>5</cp:revision>
  <cp:lastPrinted>2013-11-18T08:03:00Z</cp:lastPrinted>
  <dcterms:created xsi:type="dcterms:W3CDTF">2013-11-18T08:06:00Z</dcterms:created>
  <dcterms:modified xsi:type="dcterms:W3CDTF">2015-09-20T15:48:00Z</dcterms:modified>
</cp:coreProperties>
</file>